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8F823" w14:textId="77777777" w:rsidR="004F0B9B" w:rsidRPr="00001313" w:rsidRDefault="004F0B9B" w:rsidP="004F0B9B">
      <w:pPr>
        <w:rPr>
          <w:rFonts w:cs="Times New Roman"/>
          <w:sz w:val="24"/>
          <w:szCs w:val="24"/>
        </w:rPr>
      </w:pPr>
    </w:p>
    <w:p w14:paraId="033E5F9E" w14:textId="77777777" w:rsidR="00001313" w:rsidRPr="00001313" w:rsidRDefault="00001313" w:rsidP="00001313">
      <w:pPr>
        <w:pStyle w:val="Nadpis1"/>
        <w:kinsoku w:val="0"/>
        <w:overflowPunct w:val="0"/>
        <w:spacing w:line="462" w:lineRule="exact"/>
        <w:rPr>
          <w:rFonts w:asciiTheme="minorHAnsi" w:hAnsiTheme="minorHAnsi"/>
        </w:rPr>
      </w:pPr>
      <w:r w:rsidRPr="00001313">
        <w:rPr>
          <w:rFonts w:asciiTheme="minorHAnsi" w:hAnsiTheme="minorHAnsi"/>
        </w:rPr>
        <w:t>Vnútorný</w:t>
      </w:r>
      <w:r w:rsidRPr="00001313">
        <w:rPr>
          <w:rFonts w:asciiTheme="minorHAnsi" w:hAnsiTheme="minorHAnsi"/>
          <w:spacing w:val="-3"/>
        </w:rPr>
        <w:t xml:space="preserve"> </w:t>
      </w:r>
      <w:r w:rsidRPr="00001313">
        <w:rPr>
          <w:rFonts w:asciiTheme="minorHAnsi" w:hAnsiTheme="minorHAnsi"/>
        </w:rPr>
        <w:t>predpis</w:t>
      </w:r>
    </w:p>
    <w:p w14:paraId="0AE6EC7F" w14:textId="77777777" w:rsidR="00001313" w:rsidRPr="00001313" w:rsidRDefault="00001313" w:rsidP="00001313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001313">
        <w:rPr>
          <w:rFonts w:asciiTheme="minorHAnsi" w:hAnsiTheme="minorHAnsi"/>
          <w:b/>
          <w:bCs/>
          <w:sz w:val="40"/>
          <w:szCs w:val="40"/>
        </w:rPr>
        <w:t xml:space="preserve">Fakulty sociálnych vied </w:t>
      </w:r>
    </w:p>
    <w:p w14:paraId="580B76AC" w14:textId="77777777" w:rsidR="00001313" w:rsidRPr="00001313" w:rsidRDefault="00001313" w:rsidP="00001313">
      <w:pPr>
        <w:pStyle w:val="Zkladntext"/>
        <w:pBdr>
          <w:bottom w:val="single" w:sz="6" w:space="1" w:color="auto"/>
        </w:pBdr>
        <w:kinsoku w:val="0"/>
        <w:overflowPunct w:val="0"/>
        <w:spacing w:line="500" w:lineRule="exact"/>
        <w:ind w:left="87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001313">
        <w:rPr>
          <w:rFonts w:asciiTheme="minorHAnsi" w:hAnsiTheme="minorHAnsi"/>
          <w:b/>
          <w:bCs/>
          <w:sz w:val="40"/>
          <w:szCs w:val="40"/>
        </w:rPr>
        <w:t>Univerzity</w:t>
      </w:r>
      <w:r w:rsidRPr="00001313">
        <w:rPr>
          <w:rFonts w:asciiTheme="minorHAnsi" w:hAnsiTheme="minorHAnsi"/>
          <w:b/>
          <w:bCs/>
          <w:spacing w:val="-3"/>
          <w:sz w:val="40"/>
          <w:szCs w:val="40"/>
        </w:rPr>
        <w:t xml:space="preserve"> </w:t>
      </w:r>
      <w:r w:rsidRPr="00001313">
        <w:rPr>
          <w:rFonts w:asciiTheme="minorHAnsi" w:hAnsiTheme="minorHAnsi"/>
          <w:b/>
          <w:bCs/>
          <w:sz w:val="40"/>
          <w:szCs w:val="40"/>
        </w:rPr>
        <w:t>sv. Cyrila</w:t>
      </w:r>
      <w:r w:rsidRPr="00001313">
        <w:rPr>
          <w:rFonts w:asciiTheme="minorHAnsi" w:hAnsiTheme="minorHAnsi"/>
          <w:b/>
          <w:bCs/>
          <w:spacing w:val="1"/>
          <w:sz w:val="40"/>
          <w:szCs w:val="40"/>
        </w:rPr>
        <w:t xml:space="preserve"> </w:t>
      </w:r>
      <w:r w:rsidRPr="00001313">
        <w:rPr>
          <w:rFonts w:asciiTheme="minorHAnsi" w:hAnsiTheme="minorHAnsi"/>
          <w:b/>
          <w:bCs/>
          <w:sz w:val="40"/>
          <w:szCs w:val="40"/>
        </w:rPr>
        <w:t>a</w:t>
      </w:r>
      <w:r w:rsidRPr="00001313">
        <w:rPr>
          <w:rFonts w:asciiTheme="minorHAnsi" w:hAnsiTheme="minorHAnsi"/>
          <w:b/>
          <w:bCs/>
          <w:spacing w:val="-3"/>
          <w:sz w:val="40"/>
          <w:szCs w:val="40"/>
        </w:rPr>
        <w:t xml:space="preserve"> </w:t>
      </w:r>
      <w:r w:rsidRPr="00001313">
        <w:rPr>
          <w:rFonts w:asciiTheme="minorHAnsi" w:hAnsiTheme="minorHAnsi"/>
          <w:b/>
          <w:bCs/>
          <w:sz w:val="40"/>
          <w:szCs w:val="40"/>
        </w:rPr>
        <w:t>Metoda v</w:t>
      </w:r>
      <w:r w:rsidRPr="00001313">
        <w:rPr>
          <w:rFonts w:asciiTheme="minorHAnsi" w:hAnsiTheme="minorHAnsi"/>
          <w:b/>
          <w:bCs/>
          <w:spacing w:val="1"/>
          <w:sz w:val="40"/>
          <w:szCs w:val="40"/>
        </w:rPr>
        <w:t> </w:t>
      </w:r>
      <w:r w:rsidRPr="00001313">
        <w:rPr>
          <w:rFonts w:asciiTheme="minorHAnsi" w:hAnsiTheme="minorHAnsi"/>
          <w:b/>
          <w:bCs/>
          <w:sz w:val="40"/>
          <w:szCs w:val="40"/>
        </w:rPr>
        <w:t>Trnave</w:t>
      </w:r>
    </w:p>
    <w:p w14:paraId="22C4FF44" w14:textId="595D80D6" w:rsidR="004F0B9B" w:rsidRPr="00001313" w:rsidRDefault="004F0B9B" w:rsidP="004F0B9B">
      <w:pPr>
        <w:jc w:val="center"/>
        <w:rPr>
          <w:rFonts w:cs="Times New Roman"/>
          <w:sz w:val="32"/>
          <w:szCs w:val="32"/>
        </w:rPr>
      </w:pPr>
    </w:p>
    <w:p w14:paraId="73248594" w14:textId="5B2577EC" w:rsidR="004F0B9B" w:rsidRPr="00001313" w:rsidRDefault="004F0B9B" w:rsidP="004F0B9B">
      <w:pPr>
        <w:jc w:val="center"/>
        <w:rPr>
          <w:rFonts w:cs="Times New Roman"/>
          <w:sz w:val="32"/>
          <w:szCs w:val="32"/>
        </w:rPr>
      </w:pPr>
    </w:p>
    <w:p w14:paraId="47768DFF" w14:textId="2A3253BE" w:rsidR="004F0B9B" w:rsidRPr="00001313" w:rsidRDefault="004F0B9B" w:rsidP="004F0B9B">
      <w:pPr>
        <w:jc w:val="center"/>
        <w:rPr>
          <w:rFonts w:cs="Times New Roman"/>
          <w:sz w:val="32"/>
          <w:szCs w:val="32"/>
        </w:rPr>
      </w:pPr>
    </w:p>
    <w:p w14:paraId="67C36D46" w14:textId="332D2BDA" w:rsidR="004F0B9B" w:rsidRPr="00001313" w:rsidRDefault="004F0B9B" w:rsidP="004F0B9B">
      <w:pPr>
        <w:jc w:val="center"/>
        <w:rPr>
          <w:rFonts w:cs="Times New Roman"/>
          <w:sz w:val="32"/>
          <w:szCs w:val="32"/>
        </w:rPr>
      </w:pPr>
      <w:r w:rsidRPr="00001313">
        <w:rPr>
          <w:rFonts w:cs="Times New Roman"/>
          <w:noProof/>
          <w:sz w:val="32"/>
          <w:szCs w:val="32"/>
          <w:lang w:eastAsia="sk-SK"/>
        </w:rPr>
        <w:drawing>
          <wp:inline distT="0" distB="0" distL="0" distR="0" wp14:anchorId="0146866D" wp14:editId="1C3A68A5">
            <wp:extent cx="2190750" cy="2120719"/>
            <wp:effectExtent l="0" t="0" r="0" b="0"/>
            <wp:docPr id="1" name="Obrázok 1" descr="FSVUCM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VUCM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70" cy="212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F424" w14:textId="77777777" w:rsidR="004F0B9B" w:rsidRPr="00001313" w:rsidRDefault="004F0B9B" w:rsidP="004F0B9B">
      <w:pPr>
        <w:jc w:val="center"/>
        <w:rPr>
          <w:rFonts w:cs="Times New Roman"/>
          <w:sz w:val="32"/>
          <w:szCs w:val="32"/>
        </w:rPr>
      </w:pPr>
    </w:p>
    <w:p w14:paraId="6BBE0296" w14:textId="77777777" w:rsidR="00001313" w:rsidRPr="00001313" w:rsidRDefault="00001313" w:rsidP="004F0B9B">
      <w:pPr>
        <w:jc w:val="center"/>
        <w:rPr>
          <w:rFonts w:cs="Times New Roman"/>
          <w:b/>
          <w:sz w:val="48"/>
          <w:szCs w:val="48"/>
        </w:rPr>
      </w:pPr>
    </w:p>
    <w:p w14:paraId="0C29F434" w14:textId="67077776" w:rsidR="004F0B9B" w:rsidRPr="00001313" w:rsidRDefault="004F0B9B" w:rsidP="004F0B9B">
      <w:pPr>
        <w:jc w:val="center"/>
        <w:rPr>
          <w:rFonts w:cs="Times New Roman"/>
          <w:b/>
          <w:sz w:val="48"/>
          <w:szCs w:val="48"/>
        </w:rPr>
      </w:pPr>
      <w:r w:rsidRPr="00001313">
        <w:rPr>
          <w:rFonts w:cs="Times New Roman"/>
          <w:b/>
          <w:sz w:val="48"/>
          <w:szCs w:val="48"/>
        </w:rPr>
        <w:t xml:space="preserve">Smernica </w:t>
      </w:r>
      <w:bookmarkStart w:id="0" w:name="_GoBack"/>
      <w:bookmarkEnd w:id="0"/>
    </w:p>
    <w:p w14:paraId="294905FD" w14:textId="3B5A2493" w:rsidR="004F0B9B" w:rsidRPr="00001313" w:rsidRDefault="004F0B9B" w:rsidP="004F0B9B">
      <w:pPr>
        <w:jc w:val="center"/>
        <w:rPr>
          <w:rFonts w:cs="Times New Roman"/>
          <w:sz w:val="48"/>
          <w:szCs w:val="48"/>
        </w:rPr>
      </w:pPr>
      <w:r w:rsidRPr="00001313">
        <w:rPr>
          <w:rFonts w:cs="Times New Roman"/>
          <w:b/>
          <w:bCs/>
          <w:sz w:val="48"/>
          <w:szCs w:val="48"/>
        </w:rPr>
        <w:t xml:space="preserve">o vypracovaní a pravidelnej aktualizácii </w:t>
      </w:r>
      <w:proofErr w:type="spellStart"/>
      <w:r w:rsidRPr="00001313">
        <w:rPr>
          <w:rFonts w:cs="Times New Roman"/>
          <w:b/>
          <w:bCs/>
          <w:sz w:val="48"/>
          <w:szCs w:val="48"/>
        </w:rPr>
        <w:t>vedecko</w:t>
      </w:r>
      <w:proofErr w:type="spellEnd"/>
      <w:r w:rsidRPr="00001313">
        <w:rPr>
          <w:rFonts w:cs="Times New Roman"/>
          <w:b/>
          <w:bCs/>
          <w:sz w:val="48"/>
          <w:szCs w:val="48"/>
        </w:rPr>
        <w:t>/umelecko-pedagogickej charakteristiky osoby a osobného plánu rozvoja v tvorivej činnosti</w:t>
      </w:r>
    </w:p>
    <w:p w14:paraId="71777B0C" w14:textId="77777777" w:rsidR="004F0B9B" w:rsidRPr="00001313" w:rsidRDefault="004F0B9B" w:rsidP="004F0B9B">
      <w:pPr>
        <w:rPr>
          <w:rFonts w:cs="Times New Roman"/>
          <w:sz w:val="24"/>
          <w:szCs w:val="24"/>
        </w:rPr>
      </w:pPr>
    </w:p>
    <w:p w14:paraId="43B02900" w14:textId="77777777" w:rsidR="00001313" w:rsidRPr="00001313" w:rsidRDefault="00001313" w:rsidP="00001313">
      <w:pPr>
        <w:jc w:val="both"/>
        <w:rPr>
          <w:rFonts w:cs="Times New Roman"/>
          <w:sz w:val="24"/>
          <w:szCs w:val="24"/>
        </w:rPr>
      </w:pPr>
    </w:p>
    <w:p w14:paraId="5821CF8C" w14:textId="242412F1" w:rsidR="00001313" w:rsidRPr="00001313" w:rsidRDefault="00001313" w:rsidP="00001313">
      <w:pPr>
        <w:jc w:val="center"/>
        <w:rPr>
          <w:rFonts w:cs="Times New Roman"/>
          <w:sz w:val="36"/>
          <w:szCs w:val="36"/>
        </w:rPr>
      </w:pPr>
      <w:r w:rsidRPr="00001313">
        <w:rPr>
          <w:rFonts w:cs="Times New Roman"/>
          <w:sz w:val="36"/>
          <w:szCs w:val="36"/>
        </w:rPr>
        <w:t>2021</w:t>
      </w:r>
    </w:p>
    <w:p w14:paraId="0FB867C9" w14:textId="7E856AE7" w:rsidR="004F0B9B" w:rsidRPr="00001313" w:rsidRDefault="004F0B9B" w:rsidP="00001313">
      <w:p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lastRenderedPageBreak/>
        <w:t>V súlade s ustanovením § 28 ods. 1 zákona č. 131/2002 Z. z. o vysokých školách a o zmene a doplnení niektorých zákonov v znení neskorších predpisov a</w:t>
      </w:r>
      <w:r w:rsidR="00001313" w:rsidRPr="00001313">
        <w:rPr>
          <w:rFonts w:cs="Times New Roman"/>
          <w:sz w:val="24"/>
          <w:szCs w:val="24"/>
        </w:rPr>
        <w:t> vnútornými predpismi</w:t>
      </w:r>
      <w:r w:rsidRPr="00001313">
        <w:rPr>
          <w:rFonts w:cs="Times New Roman"/>
          <w:sz w:val="24"/>
          <w:szCs w:val="24"/>
        </w:rPr>
        <w:t xml:space="preserve"> Fakulty sociálnych vied Univerzity sv. Cyrila a Metoda v Trnave, a po prerokovaní v Akademickom senáte Fakulty sociálnych vied Univerzity sv. Cyrila a Metoda v Trnave, vydáva dekan Fakulty sociálnych vied Univerzity sv. Cyrila a Metoda v Trnave (ďalej len „</w:t>
      </w:r>
      <w:r w:rsidR="00001313" w:rsidRPr="00001313">
        <w:rPr>
          <w:rFonts w:cs="Times New Roman"/>
          <w:sz w:val="24"/>
          <w:szCs w:val="24"/>
        </w:rPr>
        <w:t xml:space="preserve">FSV </w:t>
      </w:r>
      <w:r w:rsidRPr="00001313">
        <w:rPr>
          <w:rFonts w:cs="Times New Roman"/>
          <w:sz w:val="24"/>
          <w:szCs w:val="24"/>
        </w:rPr>
        <w:t xml:space="preserve">UCM“) túto smernicu (ďalej len „smernica“ v príslušnom gramatickom tvare). </w:t>
      </w:r>
    </w:p>
    <w:p w14:paraId="73762076" w14:textId="77777777" w:rsidR="00001313" w:rsidRPr="00001313" w:rsidRDefault="00001313" w:rsidP="00001313">
      <w:pPr>
        <w:spacing w:after="0"/>
        <w:jc w:val="center"/>
        <w:rPr>
          <w:rFonts w:cs="Times New Roman"/>
          <w:b/>
          <w:bCs/>
          <w:sz w:val="24"/>
          <w:szCs w:val="24"/>
        </w:rPr>
      </w:pPr>
    </w:p>
    <w:p w14:paraId="30723734" w14:textId="00E9D363" w:rsidR="004F0B9B" w:rsidRPr="00001313" w:rsidRDefault="004F0B9B" w:rsidP="00001313">
      <w:pPr>
        <w:spacing w:after="0"/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Článok 1</w:t>
      </w:r>
    </w:p>
    <w:p w14:paraId="28BC8DAC" w14:textId="255F1EC2" w:rsidR="004F0B9B" w:rsidRPr="00001313" w:rsidRDefault="004F0B9B" w:rsidP="004F0B9B">
      <w:pPr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Úvodné ustanovenia</w:t>
      </w:r>
    </w:p>
    <w:p w14:paraId="6493D9C5" w14:textId="3FC7813C" w:rsidR="004F0B9B" w:rsidRPr="00001313" w:rsidRDefault="004F0B9B" w:rsidP="00001313">
      <w:pPr>
        <w:pStyle w:val="Odsekzoznamu"/>
        <w:numPr>
          <w:ilvl w:val="0"/>
          <w:numId w:val="10"/>
        </w:numPr>
        <w:spacing w:before="120"/>
        <w:ind w:left="777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Vysokoškolskí učitelia, ktorí majú na </w:t>
      </w:r>
      <w:r w:rsidR="00001313" w:rsidRPr="00001313">
        <w:rPr>
          <w:rFonts w:cs="Times New Roman"/>
          <w:sz w:val="24"/>
          <w:szCs w:val="24"/>
        </w:rPr>
        <w:t xml:space="preserve">FSV UCM </w:t>
      </w:r>
      <w:r w:rsidRPr="00001313">
        <w:rPr>
          <w:rFonts w:cs="Times New Roman"/>
          <w:sz w:val="24"/>
          <w:szCs w:val="24"/>
        </w:rPr>
        <w:t xml:space="preserve">pracovný pomer na ustanovený týždenný pracovný čas alebo pracovný pomer na kratší pracovný čas (ďalej len pre účely tejto smernice „učitelia“ v príslušnom gramatickom tvare) sú povinní v termíne do 31. decembra kalendárneho roka vypracovať svoju </w:t>
      </w:r>
      <w:proofErr w:type="spellStart"/>
      <w:r w:rsidRPr="00001313">
        <w:rPr>
          <w:rFonts w:cs="Times New Roman"/>
          <w:sz w:val="24"/>
          <w:szCs w:val="24"/>
        </w:rPr>
        <w:t>vedecko</w:t>
      </w:r>
      <w:proofErr w:type="spellEnd"/>
      <w:r w:rsidRPr="00001313">
        <w:rPr>
          <w:rFonts w:cs="Times New Roman"/>
          <w:sz w:val="24"/>
          <w:szCs w:val="24"/>
        </w:rPr>
        <w:t>/umelecko-pedagogickú charakteristiku osoby (ďalej len „VUPCH“) a osobný plán rozvoja v</w:t>
      </w:r>
      <w:r w:rsidR="006F3535" w:rsidRPr="00001313">
        <w:rPr>
          <w:rFonts w:cs="Times New Roman"/>
          <w:sz w:val="24"/>
          <w:szCs w:val="24"/>
        </w:rPr>
        <w:t> tvorivej činnosti</w:t>
      </w:r>
      <w:r w:rsidRPr="00001313">
        <w:rPr>
          <w:rFonts w:cs="Times New Roman"/>
          <w:sz w:val="24"/>
          <w:szCs w:val="24"/>
        </w:rPr>
        <w:t xml:space="preserve"> (ďalej len „osobný plán“)</w:t>
      </w:r>
      <w:r w:rsidR="00001313" w:rsidRPr="00001313">
        <w:rPr>
          <w:rFonts w:cs="Times New Roman"/>
          <w:sz w:val="24"/>
          <w:szCs w:val="24"/>
        </w:rPr>
        <w:t xml:space="preserve"> pripravený v súlade so Smernicou dekana FSV UCM o zabezpečení minimálnych štandardov pedagogickej, vedecko-výskumnej a publikačnej činnosti</w:t>
      </w:r>
      <w:r w:rsidRPr="00001313">
        <w:rPr>
          <w:rFonts w:cs="Times New Roman"/>
          <w:sz w:val="24"/>
          <w:szCs w:val="24"/>
        </w:rPr>
        <w:t xml:space="preserve">. </w:t>
      </w:r>
    </w:p>
    <w:p w14:paraId="1716560D" w14:textId="3D57D6BE" w:rsidR="004F0B9B" w:rsidRPr="00001313" w:rsidRDefault="004F0B9B" w:rsidP="00001313">
      <w:pPr>
        <w:pStyle w:val="Odsekzoznamu"/>
        <w:numPr>
          <w:ilvl w:val="0"/>
          <w:numId w:val="10"/>
        </w:numPr>
        <w:spacing w:before="120"/>
        <w:ind w:left="777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Zamestnanci sú povinní tieto dokumenty vypracovať úplne a riadne, s náležitou pozornosťou, a s prihliadnutím na kvalitu obsahového aj formálneho spracovania. </w:t>
      </w:r>
    </w:p>
    <w:p w14:paraId="4EEFF163" w14:textId="77777777" w:rsidR="004F0B9B" w:rsidRPr="00001313" w:rsidRDefault="004F0B9B" w:rsidP="004F0B9B">
      <w:pPr>
        <w:rPr>
          <w:rFonts w:cs="Times New Roman"/>
          <w:sz w:val="24"/>
          <w:szCs w:val="24"/>
        </w:rPr>
      </w:pPr>
    </w:p>
    <w:p w14:paraId="660C3370" w14:textId="1C25E925" w:rsidR="004F0B9B" w:rsidRPr="00001313" w:rsidRDefault="004F0B9B" w:rsidP="00001313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Článok 2</w:t>
      </w:r>
    </w:p>
    <w:p w14:paraId="7D1E2CAC" w14:textId="756DF140" w:rsidR="004F0B9B" w:rsidRPr="00001313" w:rsidRDefault="004F0B9B" w:rsidP="006F3535">
      <w:pPr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Náležitosti, spôsob a postup vypracovania VUPCH a osobného plánu</w:t>
      </w:r>
    </w:p>
    <w:p w14:paraId="5ECC559C" w14:textId="77777777" w:rsidR="00001313" w:rsidRPr="00001313" w:rsidRDefault="004F0B9B" w:rsidP="00001313">
      <w:pPr>
        <w:pStyle w:val="Odsekzoznamu"/>
        <w:numPr>
          <w:ilvl w:val="0"/>
          <w:numId w:val="11"/>
        </w:numPr>
        <w:spacing w:before="120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VUPCH musí byť vypracovaná riadne a úplne, s vyplnením všetkých požadovaných údajov, ktoré sú pre danú osobu relevantné. VUPCH sa vypracuje na tlačive</w:t>
      </w:r>
      <w:r w:rsidR="006F3535" w:rsidRPr="00001313">
        <w:footnoteReference w:id="1"/>
      </w:r>
      <w:r w:rsidRPr="00001313">
        <w:rPr>
          <w:rFonts w:cs="Times New Roman"/>
          <w:sz w:val="24"/>
          <w:szCs w:val="24"/>
        </w:rPr>
        <w:t>, ktoré predstavuje prílohu 1 tejto smernice, a podľa pokynov uvedených v tejto prílohe. Distribúciu tlačiva zamestnancom v elektronickej po</w:t>
      </w:r>
      <w:r w:rsidR="00001313" w:rsidRPr="00001313">
        <w:rPr>
          <w:rFonts w:cs="Times New Roman"/>
          <w:sz w:val="24"/>
          <w:szCs w:val="24"/>
        </w:rPr>
        <w:t>dobe zabezpečia vedúci katedier.</w:t>
      </w:r>
    </w:p>
    <w:p w14:paraId="0D723248" w14:textId="5FFD38E2" w:rsidR="004F0B9B" w:rsidRPr="00001313" w:rsidRDefault="004F0B9B" w:rsidP="00001313">
      <w:pPr>
        <w:pStyle w:val="Odsekzoznamu"/>
        <w:numPr>
          <w:ilvl w:val="0"/>
          <w:numId w:val="11"/>
        </w:numPr>
        <w:spacing w:before="120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Osobný plán </w:t>
      </w:r>
      <w:r w:rsidR="00001313" w:rsidRPr="00001313">
        <w:rPr>
          <w:rFonts w:cs="Times New Roman"/>
          <w:sz w:val="24"/>
          <w:szCs w:val="24"/>
        </w:rPr>
        <w:t xml:space="preserve">sa vypracuje na tlačive, ktoré predstavuje prílohu 2 tejto smernice, a </w:t>
      </w:r>
      <w:r w:rsidRPr="00001313">
        <w:rPr>
          <w:rFonts w:cs="Times New Roman"/>
          <w:sz w:val="24"/>
          <w:szCs w:val="24"/>
        </w:rPr>
        <w:t xml:space="preserve">musí obsahovať konkrétne a kvantifikovateľné ciele v nasledovných oblastiach: </w:t>
      </w:r>
    </w:p>
    <w:p w14:paraId="1AB46F09" w14:textId="7B47B1D0" w:rsidR="00001313" w:rsidRPr="00001313" w:rsidRDefault="00001313" w:rsidP="00001313">
      <w:pPr>
        <w:pStyle w:val="Odsekzoznamu"/>
        <w:numPr>
          <w:ilvl w:val="0"/>
          <w:numId w:val="1"/>
        </w:numPr>
        <w:ind w:left="1134" w:hanging="425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Pedagogická činnosť – učiteľ uvedie predmety, ktoré v </w:t>
      </w:r>
      <w:proofErr w:type="spellStart"/>
      <w:r w:rsidRPr="00001313">
        <w:rPr>
          <w:rFonts w:cs="Times New Roman"/>
          <w:sz w:val="24"/>
          <w:szCs w:val="24"/>
        </w:rPr>
        <w:t>v</w:t>
      </w:r>
      <w:proofErr w:type="spellEnd"/>
      <w:r w:rsidRPr="00001313">
        <w:rPr>
          <w:rFonts w:cs="Times New Roman"/>
          <w:sz w:val="24"/>
          <w:szCs w:val="24"/>
        </w:rPr>
        <w:t xml:space="preserve"> danom časovom horizonte bude vyučovať a počet hodín </w:t>
      </w:r>
      <w:r w:rsidRPr="00001313">
        <w:rPr>
          <w:sz w:val="24"/>
          <w:szCs w:val="24"/>
        </w:rPr>
        <w:t>priamej výučby za týždeň.</w:t>
      </w:r>
    </w:p>
    <w:p w14:paraId="70FFABC0" w14:textId="6D96711A" w:rsidR="004F0B9B" w:rsidRPr="00001313" w:rsidRDefault="004F0B9B" w:rsidP="00001313">
      <w:pPr>
        <w:pStyle w:val="Odsekzoznamu"/>
        <w:numPr>
          <w:ilvl w:val="0"/>
          <w:numId w:val="1"/>
        </w:numPr>
        <w:ind w:left="1134" w:hanging="425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Publikačná činnosť – </w:t>
      </w:r>
      <w:r w:rsidR="00001313" w:rsidRPr="00001313">
        <w:rPr>
          <w:rFonts w:cs="Times New Roman"/>
          <w:sz w:val="24"/>
          <w:szCs w:val="24"/>
        </w:rPr>
        <w:t xml:space="preserve">učiteľ </w:t>
      </w:r>
      <w:r w:rsidRPr="00001313">
        <w:rPr>
          <w:rFonts w:cs="Times New Roman"/>
          <w:sz w:val="24"/>
          <w:szCs w:val="24"/>
        </w:rPr>
        <w:t>uvedie plánované publikácie, ktoré by mali byť v danom časovom horizonte</w:t>
      </w:r>
      <w:r w:rsidR="006F3535" w:rsidRPr="00001313">
        <w:rPr>
          <w:rStyle w:val="Odkaznapoznmkupodiarou"/>
          <w:rFonts w:cs="Times New Roman"/>
          <w:sz w:val="24"/>
          <w:szCs w:val="24"/>
        </w:rPr>
        <w:footnoteReference w:id="2"/>
      </w:r>
      <w:r w:rsidRPr="00001313">
        <w:rPr>
          <w:rFonts w:cs="Times New Roman"/>
          <w:sz w:val="24"/>
          <w:szCs w:val="24"/>
        </w:rPr>
        <w:t xml:space="preserve"> finalizované a odoslané na publikovanie (spravidla odoslanie článku do časopisu, odovzdanie publikácie do tlače a pod.) a k nim základné údaje o kategórii publikácie</w:t>
      </w:r>
      <w:r w:rsidR="006F3535" w:rsidRPr="00001313">
        <w:rPr>
          <w:rStyle w:val="Odkaznapoznmkupodiarou"/>
          <w:rFonts w:cs="Times New Roman"/>
          <w:sz w:val="24"/>
          <w:szCs w:val="24"/>
        </w:rPr>
        <w:footnoteReference w:id="3"/>
      </w:r>
      <w:r w:rsidRPr="00001313">
        <w:rPr>
          <w:rFonts w:cs="Times New Roman"/>
          <w:sz w:val="24"/>
          <w:szCs w:val="24"/>
        </w:rPr>
        <w:t>, periodiku alebo vydavateľstve a predpokladanej úrovni výstupu</w:t>
      </w:r>
      <w:r w:rsidR="006F3535" w:rsidRPr="00001313">
        <w:rPr>
          <w:rStyle w:val="Odkaznapoznmkupodiarou"/>
          <w:rFonts w:cs="Times New Roman"/>
          <w:sz w:val="24"/>
          <w:szCs w:val="24"/>
        </w:rPr>
        <w:footnoteReference w:id="4"/>
      </w:r>
      <w:r w:rsidRPr="00001313">
        <w:rPr>
          <w:rFonts w:cs="Times New Roman"/>
          <w:sz w:val="24"/>
          <w:szCs w:val="24"/>
        </w:rPr>
        <w:t xml:space="preserve">. </w:t>
      </w:r>
    </w:p>
    <w:p w14:paraId="1B6CDC6A" w14:textId="7BD183C3" w:rsidR="004F0B9B" w:rsidRPr="00001313" w:rsidRDefault="00001313" w:rsidP="00001313">
      <w:pPr>
        <w:pStyle w:val="Odsekzoznamu"/>
        <w:numPr>
          <w:ilvl w:val="0"/>
          <w:numId w:val="1"/>
        </w:numPr>
        <w:ind w:left="1134" w:hanging="425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lastRenderedPageBreak/>
        <w:t>Vedecko-výskumná činnosť</w:t>
      </w:r>
      <w:r w:rsidR="004F0B9B" w:rsidRPr="00001313">
        <w:rPr>
          <w:rFonts w:cs="Times New Roman"/>
          <w:sz w:val="24"/>
          <w:szCs w:val="24"/>
        </w:rPr>
        <w:t xml:space="preserve"> – </w:t>
      </w:r>
      <w:r w:rsidRPr="00001313">
        <w:rPr>
          <w:rFonts w:cs="Times New Roman"/>
          <w:sz w:val="24"/>
          <w:szCs w:val="24"/>
        </w:rPr>
        <w:t xml:space="preserve">učiteľ </w:t>
      </w:r>
      <w:r w:rsidR="004F0B9B" w:rsidRPr="00001313">
        <w:rPr>
          <w:rFonts w:cs="Times New Roman"/>
          <w:sz w:val="24"/>
          <w:szCs w:val="24"/>
        </w:rPr>
        <w:t xml:space="preserve">uvedie plánované zapojenie v riešení projektov vedy a výskumu v danom časovom horizonte, spolu so svojou pozíciou v rámci riešiteľského kolektívu, a tiež plánované podanie projektov vedy a výskumu. </w:t>
      </w:r>
    </w:p>
    <w:p w14:paraId="2539F9DA" w14:textId="732B2EB0" w:rsidR="004F0B9B" w:rsidRPr="00001313" w:rsidRDefault="004F0B9B" w:rsidP="00001313">
      <w:pPr>
        <w:pStyle w:val="Odsekzoznamu"/>
        <w:numPr>
          <w:ilvl w:val="0"/>
          <w:numId w:val="1"/>
        </w:numPr>
        <w:ind w:left="1134" w:hanging="425"/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Ostatné aktivity v oblasti tvorivej činnosti – zamestnanec uvedie iné relevantné aktivity v tvorivej činnosti, ktoré plánuje realizovať v danom časovom horizonte. </w:t>
      </w:r>
    </w:p>
    <w:p w14:paraId="2A190409" w14:textId="77777777" w:rsidR="00001313" w:rsidRPr="00001313" w:rsidRDefault="00001313" w:rsidP="00001313">
      <w:pPr>
        <w:pStyle w:val="Odsekzoznamu"/>
        <w:ind w:left="1134"/>
        <w:jc w:val="both"/>
        <w:rPr>
          <w:rFonts w:cs="Times New Roman"/>
          <w:sz w:val="24"/>
          <w:szCs w:val="24"/>
        </w:rPr>
      </w:pPr>
    </w:p>
    <w:p w14:paraId="3C32D76B" w14:textId="45367954" w:rsidR="004F0B9B" w:rsidRPr="00001313" w:rsidRDefault="004F0B9B" w:rsidP="00001313">
      <w:pPr>
        <w:pStyle w:val="Odsekzoznamu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Osobný plán zamestnanec vypracuje tak, aby zohľadňoval plánované aktivity, časovo rozvrhnuté do obdobia </w:t>
      </w:r>
      <w:r w:rsidR="006F3535" w:rsidRPr="00001313">
        <w:rPr>
          <w:rFonts w:cs="Times New Roman"/>
          <w:sz w:val="24"/>
          <w:szCs w:val="24"/>
        </w:rPr>
        <w:t>dvoch</w:t>
      </w:r>
      <w:r w:rsidRPr="00001313">
        <w:rPr>
          <w:rFonts w:cs="Times New Roman"/>
          <w:sz w:val="24"/>
          <w:szCs w:val="24"/>
        </w:rPr>
        <w:t xml:space="preserve"> za sebou nasledujúcich semestrov (letný semester – zimný semester – letný semester). </w:t>
      </w:r>
    </w:p>
    <w:p w14:paraId="057EF8B2" w14:textId="2D084B9E" w:rsidR="004F0B9B" w:rsidRPr="00001313" w:rsidRDefault="004F0B9B" w:rsidP="00001313">
      <w:pPr>
        <w:pStyle w:val="Odsekzoznamu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Osobný plán musí byť vypracovaný riadne a úplne, s vyplnením všetkých požadovaných údajov. Vypracuje sa na tlačive, ktoré predstavuje prílohu 2 tejto smernice, a podľa pokynov uvedených v tejto prílohe. Distribúciu tlačiva zamestnancom v elektronickej podobe zabezpečia vedúci katedier,</w:t>
      </w:r>
      <w:r w:rsidR="006F3535" w:rsidRPr="00001313">
        <w:rPr>
          <w:rFonts w:cs="Times New Roman"/>
          <w:sz w:val="24"/>
          <w:szCs w:val="24"/>
        </w:rPr>
        <w:t xml:space="preserve"> (sú umiestnené na webovom sídle fakulty / SAAVS)</w:t>
      </w:r>
      <w:r w:rsidRPr="00001313">
        <w:rPr>
          <w:rFonts w:cs="Times New Roman"/>
          <w:sz w:val="24"/>
          <w:szCs w:val="24"/>
        </w:rPr>
        <w:t xml:space="preserve">. </w:t>
      </w:r>
    </w:p>
    <w:p w14:paraId="73176973" w14:textId="3249B4DB" w:rsidR="004F0B9B" w:rsidRPr="00001313" w:rsidRDefault="004F0B9B" w:rsidP="00001313">
      <w:pPr>
        <w:pStyle w:val="Odsekzoznamu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V osobnom pláne sa zamestnanci zamerajú predovšetkým na doplnenie svojich publikačných výstupov vzhľadom na požiadavky Slovenskej akreditačnej agentúry pre vysoké školstvo v oblasti zabezpečovania kvality tvorivej činnosti, a to tak z hľadiska komplexnosti a úplnosti publikačnej činnosti z hľadiska typov publikácií</w:t>
      </w:r>
      <w:r w:rsidR="00FF4AB5" w:rsidRPr="00001313">
        <w:footnoteReference w:id="5"/>
      </w:r>
      <w:r w:rsidRPr="00001313">
        <w:rPr>
          <w:rFonts w:cs="Times New Roman"/>
          <w:sz w:val="24"/>
          <w:szCs w:val="24"/>
        </w:rPr>
        <w:t>, ako aj z hľadiska naplnenia požiadaviek na jej kvalitu</w:t>
      </w:r>
      <w:r w:rsidR="00FF4AB5" w:rsidRPr="00001313">
        <w:footnoteReference w:id="6"/>
      </w:r>
      <w:r w:rsidRPr="00001313">
        <w:rPr>
          <w:rFonts w:cs="Times New Roman"/>
          <w:sz w:val="24"/>
          <w:szCs w:val="24"/>
        </w:rPr>
        <w:t xml:space="preserve">; ako aj na doplnenie svojho profilu vo vzťahu k účasti na riešení (vedení) vedeckých projektov. </w:t>
      </w:r>
    </w:p>
    <w:p w14:paraId="64356819" w14:textId="50AC01D6" w:rsidR="004F0B9B" w:rsidRPr="00001313" w:rsidRDefault="004F0B9B" w:rsidP="00001313">
      <w:pPr>
        <w:pStyle w:val="Odsekzoznamu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Metodickú podporu zamestnancom pri vypracovaní VUPCH a osobného plánu budú poskytovať tajomníci katedier, resp. </w:t>
      </w:r>
      <w:r w:rsidR="006F3535" w:rsidRPr="00001313">
        <w:rPr>
          <w:rFonts w:cs="Times New Roman"/>
          <w:sz w:val="24"/>
          <w:szCs w:val="24"/>
        </w:rPr>
        <w:t>zástupcovia vedúcich katedier</w:t>
      </w:r>
      <w:r w:rsidRPr="00001313">
        <w:rPr>
          <w:rFonts w:cs="Times New Roman"/>
          <w:sz w:val="24"/>
          <w:szCs w:val="24"/>
        </w:rPr>
        <w:t xml:space="preserve">. Metodickú podporu vedeckým tajomníkom katedier, resp. </w:t>
      </w:r>
      <w:r w:rsidR="006F3535" w:rsidRPr="00001313">
        <w:rPr>
          <w:rFonts w:cs="Times New Roman"/>
          <w:sz w:val="24"/>
          <w:szCs w:val="24"/>
        </w:rPr>
        <w:t xml:space="preserve">zástupcom </w:t>
      </w:r>
      <w:r w:rsidRPr="00001313">
        <w:rPr>
          <w:rFonts w:cs="Times New Roman"/>
          <w:sz w:val="24"/>
          <w:szCs w:val="24"/>
        </w:rPr>
        <w:t>vedúci</w:t>
      </w:r>
      <w:r w:rsidR="006F3535" w:rsidRPr="00001313">
        <w:rPr>
          <w:rFonts w:cs="Times New Roman"/>
          <w:sz w:val="24"/>
          <w:szCs w:val="24"/>
        </w:rPr>
        <w:t>ch katedier</w:t>
      </w:r>
      <w:r w:rsidRPr="00001313">
        <w:rPr>
          <w:rFonts w:cs="Times New Roman"/>
          <w:sz w:val="24"/>
          <w:szCs w:val="24"/>
        </w:rPr>
        <w:t xml:space="preserve"> poskytn</w:t>
      </w:r>
      <w:r w:rsidR="006F3535" w:rsidRPr="00001313">
        <w:rPr>
          <w:rFonts w:cs="Times New Roman"/>
          <w:sz w:val="24"/>
          <w:szCs w:val="24"/>
        </w:rPr>
        <w:t>e</w:t>
      </w:r>
      <w:r w:rsidRPr="00001313">
        <w:rPr>
          <w:rFonts w:cs="Times New Roman"/>
          <w:sz w:val="24"/>
          <w:szCs w:val="24"/>
        </w:rPr>
        <w:t xml:space="preserve"> prodekan pre </w:t>
      </w:r>
      <w:r w:rsidR="006F3535" w:rsidRPr="00001313">
        <w:rPr>
          <w:rFonts w:cs="Times New Roman"/>
          <w:sz w:val="24"/>
          <w:szCs w:val="24"/>
        </w:rPr>
        <w:t>vedecko-výskumnú činnosť a kvalitu</w:t>
      </w:r>
      <w:r w:rsidRPr="00001313">
        <w:rPr>
          <w:rFonts w:cs="Times New Roman"/>
          <w:sz w:val="24"/>
          <w:szCs w:val="24"/>
        </w:rPr>
        <w:t xml:space="preserve">, a to formou pracovného stretnutia, ktoré sa uskutoční najneskôr v termíne do 30. novembra kalendárneho roka. </w:t>
      </w:r>
    </w:p>
    <w:p w14:paraId="6FE762B7" w14:textId="71CF4522" w:rsidR="004F0B9B" w:rsidRPr="00001313" w:rsidRDefault="004F0B9B" w:rsidP="00001313">
      <w:pPr>
        <w:pStyle w:val="Odsekzoznamu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Nesplnenie povinnosti ustanovenej v čl. 1 tejto smernice bude považované za neuspokojivé plnenie pracovných úloh. </w:t>
      </w:r>
    </w:p>
    <w:p w14:paraId="4B18B0CF" w14:textId="77777777" w:rsidR="004F0B9B" w:rsidRPr="00001313" w:rsidRDefault="004F0B9B" w:rsidP="004F0B9B">
      <w:pPr>
        <w:rPr>
          <w:rFonts w:cs="Times New Roman"/>
          <w:sz w:val="24"/>
          <w:szCs w:val="24"/>
        </w:rPr>
      </w:pPr>
    </w:p>
    <w:p w14:paraId="0D43C42D" w14:textId="290112BA" w:rsidR="004F0B9B" w:rsidRPr="00001313" w:rsidRDefault="004F0B9B" w:rsidP="00001313">
      <w:pPr>
        <w:spacing w:after="0"/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Článok 3</w:t>
      </w:r>
    </w:p>
    <w:p w14:paraId="7BC9B70E" w14:textId="293831A7" w:rsidR="004F0B9B" w:rsidRPr="00001313" w:rsidRDefault="004F0B9B" w:rsidP="00FF4AB5">
      <w:pPr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Odovzdávanie, posudzovanie a finalizácia VUPCH a osobného plánu</w:t>
      </w:r>
    </w:p>
    <w:p w14:paraId="04808395" w14:textId="63C8B4CC" w:rsidR="004F0B9B" w:rsidRPr="00001313" w:rsidRDefault="004F0B9B" w:rsidP="00001313">
      <w:pPr>
        <w:pStyle w:val="Odsekzoznamu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Zamestnanci odovzdajú vyplnené dokumenty podľa ustanovenia čl. 1 ods. 1 tejto smernice </w:t>
      </w:r>
      <w:r w:rsidR="00001313" w:rsidRPr="00001313">
        <w:rPr>
          <w:rFonts w:cs="Times New Roman"/>
          <w:sz w:val="24"/>
          <w:szCs w:val="24"/>
        </w:rPr>
        <w:t xml:space="preserve">a odpočet plnenia osobného plánu za predchádzajúce obdobie </w:t>
      </w:r>
      <w:r w:rsidRPr="00001313">
        <w:rPr>
          <w:rFonts w:cs="Times New Roman"/>
          <w:sz w:val="24"/>
          <w:szCs w:val="24"/>
        </w:rPr>
        <w:t xml:space="preserve">vedúcemu katedry. Títo spracujú prehľad splnenia povinnosti, ktorý odovzdajú dekanovi </w:t>
      </w:r>
      <w:r w:rsidRPr="00001313">
        <w:rPr>
          <w:rFonts w:cs="Times New Roman"/>
          <w:sz w:val="24"/>
          <w:szCs w:val="24"/>
        </w:rPr>
        <w:lastRenderedPageBreak/>
        <w:t xml:space="preserve">najneskôr v termíne do 10. januára kalendárneho roka. Súčasne </w:t>
      </w:r>
      <w:proofErr w:type="spellStart"/>
      <w:r w:rsidRPr="00001313">
        <w:rPr>
          <w:rFonts w:cs="Times New Roman"/>
          <w:sz w:val="24"/>
          <w:szCs w:val="24"/>
        </w:rPr>
        <w:t>prepošlú</w:t>
      </w:r>
      <w:proofErr w:type="spellEnd"/>
      <w:r w:rsidRPr="00001313">
        <w:rPr>
          <w:rFonts w:cs="Times New Roman"/>
          <w:sz w:val="24"/>
          <w:szCs w:val="24"/>
        </w:rPr>
        <w:t xml:space="preserve"> všetky materiály v elektronickej podobe </w:t>
      </w:r>
      <w:r w:rsidR="00FF4AB5" w:rsidRPr="00001313">
        <w:rPr>
          <w:rFonts w:cs="Times New Roman"/>
          <w:sz w:val="24"/>
          <w:szCs w:val="24"/>
        </w:rPr>
        <w:t>na Referát vedy, výskumu a kvality na FSV UCM</w:t>
      </w:r>
      <w:r w:rsidRPr="00001313">
        <w:rPr>
          <w:rFonts w:cs="Times New Roman"/>
          <w:sz w:val="24"/>
          <w:szCs w:val="24"/>
        </w:rPr>
        <w:t xml:space="preserve">. </w:t>
      </w:r>
    </w:p>
    <w:p w14:paraId="3329C072" w14:textId="74391D08" w:rsidR="00001313" w:rsidRPr="00001313" w:rsidRDefault="00001313" w:rsidP="00001313">
      <w:pPr>
        <w:pStyle w:val="Odsekzoznamu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Nesplnenie povinnosti ustanovenej v čl. 3 ods. 1 tejto smernice bude považované za neuspokojivé plnenie pracovných úloh.</w:t>
      </w:r>
    </w:p>
    <w:p w14:paraId="5144A965" w14:textId="303FE150" w:rsidR="004F0B9B" w:rsidRPr="00001313" w:rsidRDefault="004F0B9B" w:rsidP="00001313">
      <w:pPr>
        <w:pStyle w:val="Odsekzoznamu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 xml:space="preserve">Odovzdané VUPCH a osobné plány budú predmetom kontroly </w:t>
      </w:r>
      <w:r w:rsidR="00FF4AB5" w:rsidRPr="00001313">
        <w:rPr>
          <w:rFonts w:cs="Times New Roman"/>
          <w:sz w:val="24"/>
          <w:szCs w:val="24"/>
        </w:rPr>
        <w:t>konkrétnej Rady pre študijný program</w:t>
      </w:r>
      <w:r w:rsidRPr="00001313">
        <w:rPr>
          <w:rFonts w:cs="Times New Roman"/>
          <w:sz w:val="24"/>
          <w:szCs w:val="24"/>
        </w:rPr>
        <w:t xml:space="preserve">, ktorú </w:t>
      </w:r>
      <w:r w:rsidR="00FF4AB5" w:rsidRPr="00001313">
        <w:rPr>
          <w:rFonts w:cs="Times New Roman"/>
          <w:sz w:val="24"/>
          <w:szCs w:val="24"/>
        </w:rPr>
        <w:t>podľa príslušného predpisu menuje</w:t>
      </w:r>
      <w:r w:rsidRPr="00001313">
        <w:rPr>
          <w:rFonts w:cs="Times New Roman"/>
          <w:sz w:val="24"/>
          <w:szCs w:val="24"/>
        </w:rPr>
        <w:t xml:space="preserve"> dekan. </w:t>
      </w:r>
    </w:p>
    <w:p w14:paraId="603C4107" w14:textId="1DB398A0" w:rsidR="004F0B9B" w:rsidRPr="00001313" w:rsidRDefault="00FF4AB5" w:rsidP="00001313">
      <w:pPr>
        <w:pStyle w:val="Odsekzoznamu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t>Rada pre študijný program</w:t>
      </w:r>
      <w:r w:rsidR="004F0B9B" w:rsidRPr="00001313">
        <w:rPr>
          <w:rFonts w:cs="Times New Roman"/>
          <w:sz w:val="24"/>
          <w:szCs w:val="24"/>
        </w:rPr>
        <w:t xml:space="preserve"> bude hodnotiť úplnosť a kvalitu spracovania dokumentov podľa ustanovení čl. 2 ods. 1. a čl. 2 ods. 3 tejto smernice a v prípade zistených nedostatkov vráti tieto na dopracovanie zamestnancovi prostredníctvom vedúceho katedry. </w:t>
      </w:r>
      <w:r w:rsidRPr="00001313">
        <w:rPr>
          <w:rFonts w:cs="Times New Roman"/>
          <w:sz w:val="24"/>
          <w:szCs w:val="24"/>
        </w:rPr>
        <w:t xml:space="preserve">Rada pre študijný program </w:t>
      </w:r>
      <w:r w:rsidR="004F0B9B" w:rsidRPr="00001313">
        <w:rPr>
          <w:rFonts w:cs="Times New Roman"/>
          <w:sz w:val="24"/>
          <w:szCs w:val="24"/>
        </w:rPr>
        <w:t xml:space="preserve">o výsledkoch kontroly vo svojom písomnom stanovisku, ktoré má odporúčací charakter v súvislosti s posúdením splnenia povinností podľa čl. 1 tejto smernice, informuje dekana a príslušného vedúceho katedry. Dekan na základe odporúčania </w:t>
      </w:r>
      <w:r w:rsidRPr="00001313">
        <w:rPr>
          <w:rFonts w:cs="Times New Roman"/>
          <w:sz w:val="24"/>
          <w:szCs w:val="24"/>
        </w:rPr>
        <w:t xml:space="preserve">Rady pre študijný program </w:t>
      </w:r>
      <w:r w:rsidR="004F0B9B" w:rsidRPr="00001313">
        <w:rPr>
          <w:rFonts w:cs="Times New Roman"/>
          <w:sz w:val="24"/>
          <w:szCs w:val="24"/>
        </w:rPr>
        <w:t xml:space="preserve">môže rozhodnúť o prijatí nápravných opatrení s cieľom zabezpečovania kvality tvorivých činností. </w:t>
      </w:r>
    </w:p>
    <w:p w14:paraId="02978BC7" w14:textId="77777777" w:rsidR="004F0B9B" w:rsidRPr="00001313" w:rsidRDefault="004F0B9B" w:rsidP="004F0B9B">
      <w:pPr>
        <w:rPr>
          <w:rFonts w:cs="Times New Roman"/>
          <w:sz w:val="24"/>
          <w:szCs w:val="24"/>
        </w:rPr>
      </w:pPr>
    </w:p>
    <w:p w14:paraId="0ADA09CB" w14:textId="721CFC07" w:rsidR="004F0B9B" w:rsidRPr="00001313" w:rsidRDefault="004F0B9B" w:rsidP="00FF4AB5">
      <w:pPr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Článok 4</w:t>
      </w:r>
    </w:p>
    <w:p w14:paraId="0F452B75" w14:textId="186FCB4D" w:rsidR="004F0B9B" w:rsidRPr="00001313" w:rsidRDefault="004F0B9B" w:rsidP="00FF4AB5">
      <w:pPr>
        <w:jc w:val="center"/>
        <w:rPr>
          <w:rFonts w:cs="Times New Roman"/>
          <w:sz w:val="24"/>
          <w:szCs w:val="24"/>
        </w:rPr>
      </w:pPr>
      <w:r w:rsidRPr="00001313">
        <w:rPr>
          <w:rFonts w:cs="Times New Roman"/>
          <w:b/>
          <w:bCs/>
          <w:sz w:val="24"/>
          <w:szCs w:val="24"/>
        </w:rPr>
        <w:t>Záverečné ustanovenia</w:t>
      </w:r>
    </w:p>
    <w:p w14:paraId="4F580387" w14:textId="537A910F" w:rsidR="00FF4AB5" w:rsidRPr="00001313" w:rsidRDefault="00FF4AB5" w:rsidP="00FF4AB5">
      <w:pPr>
        <w:pStyle w:val="Odsekzoznamu"/>
        <w:numPr>
          <w:ilvl w:val="0"/>
          <w:numId w:val="14"/>
        </w:numPr>
        <w:spacing w:before="120" w:after="0" w:line="240" w:lineRule="auto"/>
        <w:jc w:val="both"/>
        <w:rPr>
          <w:sz w:val="24"/>
          <w:szCs w:val="24"/>
        </w:rPr>
      </w:pPr>
      <w:r w:rsidRPr="00001313">
        <w:rPr>
          <w:sz w:val="24"/>
          <w:szCs w:val="24"/>
        </w:rPr>
        <w:t>Táto smernica nadobúda platnosť a účinnosť dňom schválenia v Akademickom senáte FSV</w:t>
      </w:r>
      <w:r w:rsidR="00001313" w:rsidRPr="00001313">
        <w:rPr>
          <w:sz w:val="24"/>
          <w:szCs w:val="24"/>
        </w:rPr>
        <w:t xml:space="preserve"> </w:t>
      </w:r>
      <w:r w:rsidRPr="00001313">
        <w:rPr>
          <w:sz w:val="24"/>
          <w:szCs w:val="24"/>
        </w:rPr>
        <w:t>UCM dňa</w:t>
      </w:r>
      <w:r w:rsidR="00A155A1">
        <w:rPr>
          <w:sz w:val="24"/>
          <w:szCs w:val="24"/>
        </w:rPr>
        <w:t xml:space="preserve"> 20. septembra 2021.</w:t>
      </w:r>
    </w:p>
    <w:p w14:paraId="7D6321E5" w14:textId="77777777" w:rsidR="00001313" w:rsidRPr="00001313" w:rsidRDefault="00001313" w:rsidP="00001313">
      <w:pPr>
        <w:spacing w:before="120" w:after="0" w:line="240" w:lineRule="auto"/>
        <w:jc w:val="both"/>
        <w:rPr>
          <w:sz w:val="24"/>
          <w:szCs w:val="24"/>
        </w:rPr>
      </w:pPr>
    </w:p>
    <w:p w14:paraId="2A501471" w14:textId="77777777" w:rsidR="00001313" w:rsidRPr="00001313" w:rsidRDefault="00001313" w:rsidP="00001313">
      <w:pPr>
        <w:spacing w:before="120" w:after="0" w:line="240" w:lineRule="auto"/>
        <w:jc w:val="both"/>
        <w:rPr>
          <w:sz w:val="24"/>
          <w:szCs w:val="24"/>
        </w:rPr>
      </w:pPr>
    </w:p>
    <w:p w14:paraId="5D2CEF11" w14:textId="0FA955EF" w:rsidR="00001313" w:rsidRPr="00001313" w:rsidRDefault="00001313" w:rsidP="00001313">
      <w:pPr>
        <w:spacing w:before="120" w:after="0" w:line="240" w:lineRule="auto"/>
        <w:jc w:val="both"/>
        <w:rPr>
          <w:sz w:val="24"/>
          <w:szCs w:val="24"/>
        </w:rPr>
      </w:pPr>
      <w:r w:rsidRPr="00001313">
        <w:rPr>
          <w:sz w:val="24"/>
          <w:szCs w:val="24"/>
        </w:rPr>
        <w:t>V</w:t>
      </w:r>
      <w:r w:rsidR="00FE1067">
        <w:rPr>
          <w:sz w:val="24"/>
          <w:szCs w:val="24"/>
        </w:rPr>
        <w:t> </w:t>
      </w:r>
      <w:r w:rsidRPr="00001313">
        <w:rPr>
          <w:sz w:val="24"/>
          <w:szCs w:val="24"/>
        </w:rPr>
        <w:t>Trnave</w:t>
      </w:r>
      <w:r w:rsidR="00FE1067">
        <w:rPr>
          <w:sz w:val="24"/>
          <w:szCs w:val="24"/>
        </w:rPr>
        <w:t>,</w:t>
      </w:r>
      <w:r w:rsidRPr="00001313">
        <w:rPr>
          <w:sz w:val="24"/>
          <w:szCs w:val="24"/>
        </w:rPr>
        <w:t xml:space="preserve"> dň</w:t>
      </w:r>
      <w:r w:rsidR="00A155A1">
        <w:rPr>
          <w:sz w:val="24"/>
          <w:szCs w:val="24"/>
        </w:rPr>
        <w:t>a 20. septembra 2021</w:t>
      </w:r>
    </w:p>
    <w:p w14:paraId="7E8C2642" w14:textId="77777777" w:rsidR="00FF4AB5" w:rsidRPr="00001313" w:rsidRDefault="00FF4AB5" w:rsidP="00FF4AB5">
      <w:pPr>
        <w:rPr>
          <w:sz w:val="24"/>
          <w:szCs w:val="24"/>
        </w:rPr>
      </w:pPr>
    </w:p>
    <w:p w14:paraId="61A4B879" w14:textId="77777777" w:rsidR="00FF4AB5" w:rsidRPr="00001313" w:rsidRDefault="00FF4AB5" w:rsidP="00FF4AB5">
      <w:pPr>
        <w:rPr>
          <w:sz w:val="24"/>
          <w:szCs w:val="24"/>
        </w:rPr>
      </w:pPr>
    </w:p>
    <w:p w14:paraId="0745D599" w14:textId="77777777" w:rsidR="00FF4AB5" w:rsidRPr="00001313" w:rsidRDefault="00FF4AB5" w:rsidP="00FF4AB5">
      <w:pPr>
        <w:rPr>
          <w:sz w:val="24"/>
          <w:szCs w:val="24"/>
        </w:rPr>
      </w:pPr>
    </w:p>
    <w:p w14:paraId="1D2007AE" w14:textId="37C93326" w:rsidR="00FF4AB5" w:rsidRPr="00001313" w:rsidRDefault="00FF4AB5" w:rsidP="00FF4AB5">
      <w:pPr>
        <w:pStyle w:val="Bezriadkovania"/>
        <w:tabs>
          <w:tab w:val="center" w:pos="7088"/>
        </w:tabs>
        <w:jc w:val="both"/>
        <w:rPr>
          <w:rFonts w:cs="Times New Roman"/>
          <w:sz w:val="24"/>
          <w:szCs w:val="24"/>
        </w:rPr>
      </w:pPr>
      <w:r w:rsidRPr="00001313">
        <w:rPr>
          <w:rFonts w:cs="Times New Roman"/>
          <w:color w:val="FF0000"/>
          <w:sz w:val="24"/>
        </w:rPr>
        <w:t xml:space="preserve">        </w:t>
      </w:r>
      <w:r w:rsidR="00113527">
        <w:rPr>
          <w:rFonts w:cs="Times New Roman"/>
          <w:color w:val="FF0000"/>
          <w:sz w:val="24"/>
        </w:rPr>
        <w:t xml:space="preserve">    </w:t>
      </w:r>
      <w:r w:rsidRPr="00001313">
        <w:rPr>
          <w:rFonts w:cs="Times New Roman"/>
          <w:sz w:val="24"/>
          <w:szCs w:val="24"/>
        </w:rPr>
        <w:t xml:space="preserve">doc. PhDr. Oľga </w:t>
      </w:r>
      <w:proofErr w:type="spellStart"/>
      <w:r w:rsidRPr="00001313">
        <w:rPr>
          <w:rFonts w:cs="Times New Roman"/>
          <w:sz w:val="24"/>
          <w:szCs w:val="24"/>
        </w:rPr>
        <w:t>Bočáková</w:t>
      </w:r>
      <w:proofErr w:type="spellEnd"/>
      <w:r w:rsidRPr="00001313">
        <w:rPr>
          <w:rFonts w:cs="Times New Roman"/>
          <w:sz w:val="24"/>
          <w:szCs w:val="24"/>
        </w:rPr>
        <w:t>, PhD.</w:t>
      </w:r>
      <w:r w:rsidRPr="00001313">
        <w:rPr>
          <w:rFonts w:cs="Times New Roman"/>
          <w:sz w:val="24"/>
          <w:szCs w:val="24"/>
        </w:rPr>
        <w:tab/>
        <w:t>doc. PhDr. Jaroslav Mihálik, PhD.</w:t>
      </w:r>
    </w:p>
    <w:p w14:paraId="70D3616B" w14:textId="77777777" w:rsidR="00FF4AB5" w:rsidRPr="00001313" w:rsidRDefault="00FF4AB5" w:rsidP="00FF4AB5">
      <w:pPr>
        <w:jc w:val="both"/>
        <w:rPr>
          <w:sz w:val="24"/>
          <w:szCs w:val="24"/>
        </w:rPr>
      </w:pPr>
      <w:r w:rsidRPr="00001313">
        <w:rPr>
          <w:sz w:val="24"/>
          <w:szCs w:val="24"/>
        </w:rPr>
        <w:t>predsedníčka Akademického senátu FSV UCM</w:t>
      </w:r>
      <w:r w:rsidRPr="00001313">
        <w:rPr>
          <w:sz w:val="24"/>
          <w:szCs w:val="24"/>
        </w:rPr>
        <w:tab/>
      </w:r>
      <w:r w:rsidRPr="00001313">
        <w:rPr>
          <w:sz w:val="24"/>
          <w:szCs w:val="24"/>
        </w:rPr>
        <w:tab/>
        <w:t xml:space="preserve"> </w:t>
      </w:r>
      <w:r w:rsidRPr="00001313">
        <w:rPr>
          <w:sz w:val="24"/>
          <w:szCs w:val="24"/>
        </w:rPr>
        <w:tab/>
        <w:t>dekan FSV UCM</w:t>
      </w:r>
    </w:p>
    <w:p w14:paraId="74FE1622" w14:textId="77777777" w:rsidR="00316BE7" w:rsidRPr="00001313" w:rsidRDefault="00316BE7" w:rsidP="004F0B9B">
      <w:pPr>
        <w:rPr>
          <w:rFonts w:cs="Times New Roman"/>
          <w:sz w:val="24"/>
          <w:szCs w:val="24"/>
        </w:rPr>
      </w:pPr>
    </w:p>
    <w:p w14:paraId="0498CD08" w14:textId="5C4513CB" w:rsidR="00001313" w:rsidRPr="00001313" w:rsidRDefault="00001313" w:rsidP="004F0B9B">
      <w:pPr>
        <w:rPr>
          <w:rFonts w:cs="Times New Roman"/>
          <w:sz w:val="24"/>
          <w:szCs w:val="24"/>
        </w:rPr>
      </w:pPr>
      <w:r w:rsidRPr="00001313">
        <w:rPr>
          <w:rFonts w:cs="Times New Roman"/>
          <w:sz w:val="24"/>
          <w:szCs w:val="24"/>
        </w:rPr>
        <w:br w:type="page"/>
      </w:r>
    </w:p>
    <w:p w14:paraId="2D65B9D1" w14:textId="34C6A4B0" w:rsidR="00497E2C" w:rsidRPr="00497E2C" w:rsidRDefault="00497E2C" w:rsidP="00497E2C">
      <w:pPr>
        <w:pStyle w:val="Hlavika"/>
        <w:rPr>
          <w:rFonts w:eastAsia="Calibri"/>
          <w:b/>
          <w:color w:val="000000" w:themeColor="text1"/>
          <w:sz w:val="28"/>
          <w:szCs w:val="28"/>
        </w:rPr>
      </w:pPr>
      <w:proofErr w:type="spellStart"/>
      <w:r w:rsidRPr="00497E2C">
        <w:rPr>
          <w:rFonts w:eastAsia="Calibri"/>
          <w:b/>
          <w:color w:val="000000" w:themeColor="text1"/>
          <w:sz w:val="28"/>
          <w:szCs w:val="28"/>
        </w:rPr>
        <w:lastRenderedPageBreak/>
        <w:t>Vedecko</w:t>
      </w:r>
      <w:proofErr w:type="spellEnd"/>
      <w:r w:rsidRPr="00497E2C">
        <w:rPr>
          <w:rFonts w:eastAsia="Calibri"/>
          <w:b/>
          <w:color w:val="000000" w:themeColor="text1"/>
          <w:sz w:val="28"/>
          <w:szCs w:val="28"/>
        </w:rPr>
        <w:t>/umelecko-pedagogická charakteristika osoby</w:t>
      </w:r>
    </w:p>
    <w:p w14:paraId="49F79FD2" w14:textId="791CB488" w:rsidR="00497E2C" w:rsidRPr="00497E2C" w:rsidRDefault="00497E2C" w:rsidP="00497E2C">
      <w:pPr>
        <w:rPr>
          <w:rFonts w:cstheme="minorHAnsi"/>
          <w:bCs/>
          <w:sz w:val="20"/>
          <w:szCs w:val="20"/>
        </w:rPr>
      </w:pPr>
      <w:r w:rsidRPr="00497E2C">
        <w:rPr>
          <w:rFonts w:cstheme="minorHAnsi"/>
          <w:bCs/>
          <w:sz w:val="20"/>
          <w:szCs w:val="20"/>
        </w:rPr>
        <w:t xml:space="preserve">Dátum poslednej aktualizácie: </w:t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</w:r>
      <w:r w:rsidRPr="00497E2C">
        <w:rPr>
          <w:rFonts w:cstheme="minorHAnsi"/>
          <w:bCs/>
          <w:sz w:val="20"/>
          <w:szCs w:val="20"/>
        </w:rPr>
        <w:tab/>
        <w:t xml:space="preserve">Príloha č. 2 </w:t>
      </w: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2303"/>
        <w:gridCol w:w="107"/>
        <w:gridCol w:w="567"/>
        <w:gridCol w:w="93"/>
        <w:gridCol w:w="42"/>
        <w:gridCol w:w="2558"/>
        <w:gridCol w:w="426"/>
        <w:gridCol w:w="45"/>
        <w:gridCol w:w="63"/>
        <w:gridCol w:w="705"/>
        <w:gridCol w:w="2303"/>
      </w:tblGrid>
      <w:tr w:rsidR="00497E2C" w:rsidRPr="00631101" w14:paraId="130C85D4" w14:textId="77777777" w:rsidTr="00B9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single" w:sz="2" w:space="0" w:color="auto"/>
            </w:tcBorders>
          </w:tcPr>
          <w:p w14:paraId="3BBB1474" w14:textId="77777777" w:rsidR="00497E2C" w:rsidRPr="00631101" w:rsidRDefault="00497E2C" w:rsidP="00B9672F">
            <w:r w:rsidRPr="27AAA57B">
              <w:t>I. Základné údaje</w:t>
            </w:r>
          </w:p>
        </w:tc>
      </w:tr>
      <w:tr w:rsidR="00497E2C" w:rsidRPr="00631101" w14:paraId="3A89435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C7C4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I.1 Priezvisko, meno, tituly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9B6D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35337C1A" w14:textId="77777777" w:rsidTr="00B9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6666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I.2 Rok narodenia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3E14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02A6416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CE96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I.3 Názov a adresa pracoviska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FB80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294F5A7A" w14:textId="77777777" w:rsidTr="00B9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04F3" w14:textId="77777777" w:rsidR="00497E2C" w:rsidRPr="00E47627" w:rsidRDefault="00497E2C" w:rsidP="00B9672F">
            <w:pPr>
              <w:rPr>
                <w:rFonts w:cstheme="minorHAnsi"/>
                <w:b w:val="0"/>
                <w:bCs w:val="0"/>
                <w:sz w:val="16"/>
                <w:lang w:val="en-US"/>
              </w:rPr>
            </w:pPr>
            <w:r w:rsidRPr="00E47627">
              <w:rPr>
                <w:rFonts w:cstheme="minorHAnsi"/>
                <w:b w:val="0"/>
                <w:bCs w:val="0"/>
                <w:sz w:val="16"/>
              </w:rPr>
              <w:t>1.4 Funkcia (pracovná pozícia)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A888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7098E2B0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B177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5</w:t>
            </w:r>
            <w:r w:rsidRPr="00631101">
              <w:rPr>
                <w:rFonts w:cstheme="minorHAnsi"/>
                <w:b w:val="0"/>
                <w:sz w:val="16"/>
              </w:rPr>
              <w:t xml:space="preserve"> E-mailová adresa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1672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4A125926" w14:textId="77777777" w:rsidTr="00B9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5A85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6</w:t>
            </w:r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Hyperlink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záznam osoby v </w:t>
            </w:r>
            <w:r>
              <w:rPr>
                <w:rFonts w:cstheme="minorHAnsi"/>
                <w:b w:val="0"/>
                <w:sz w:val="16"/>
              </w:rPr>
              <w:t>R</w:t>
            </w:r>
            <w:r w:rsidRPr="00631101">
              <w:rPr>
                <w:rFonts w:cstheme="minorHAnsi"/>
                <w:b w:val="0"/>
                <w:sz w:val="16"/>
              </w:rPr>
              <w:t>egistri zamestnancov vysokých škôl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7F67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367F052F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F2A1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I.</w:t>
            </w:r>
            <w:r>
              <w:rPr>
                <w:rFonts w:cstheme="minorHAnsi"/>
                <w:b w:val="0"/>
                <w:sz w:val="16"/>
              </w:rPr>
              <w:t>7</w:t>
            </w:r>
            <w:r w:rsidRPr="00631101">
              <w:rPr>
                <w:rFonts w:cstheme="minorHAnsi"/>
                <w:b w:val="0"/>
                <w:sz w:val="16"/>
              </w:rPr>
              <w:t xml:space="preserve"> Názov študijného odboru, v ktorom pôsobí na vysokej škole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CC93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1C33D34F" w14:textId="77777777" w:rsidTr="00B96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B77D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I.</w:t>
            </w:r>
            <w:r>
              <w:rPr>
                <w:b w:val="0"/>
                <w:bCs w:val="0"/>
                <w:sz w:val="16"/>
                <w:szCs w:val="16"/>
              </w:rPr>
              <w:t>8</w:t>
            </w:r>
            <w:r w:rsidRPr="27AAA57B">
              <w:rPr>
                <w:b w:val="0"/>
                <w:bCs w:val="0"/>
                <w:sz w:val="16"/>
                <w:szCs w:val="16"/>
              </w:rPr>
              <w:t xml:space="preserve"> ORCID </w:t>
            </w:r>
            <w:proofErr w:type="spellStart"/>
            <w:r w:rsidRPr="27AAA57B">
              <w:rPr>
                <w:b w:val="0"/>
                <w:bCs w:val="0"/>
                <w:sz w:val="16"/>
                <w:szCs w:val="16"/>
              </w:rPr>
              <w:t>iD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00F7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3E60F4" w14:paraId="6B61A37C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single" w:sz="2" w:space="0" w:color="auto"/>
            </w:tcBorders>
          </w:tcPr>
          <w:p w14:paraId="0B3E2D6F" w14:textId="77777777" w:rsidR="00497E2C" w:rsidRPr="003E60F4" w:rsidRDefault="00497E2C" w:rsidP="00B967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II. </w:t>
            </w:r>
            <w:r>
              <w:rPr>
                <w:sz w:val="20"/>
                <w:szCs w:val="20"/>
              </w:rPr>
              <w:t>V</w:t>
            </w:r>
            <w:r w:rsidRPr="27AAA57B">
              <w:rPr>
                <w:sz w:val="20"/>
                <w:szCs w:val="20"/>
              </w:rPr>
              <w:t>ysokoškolsk</w:t>
            </w:r>
            <w:r>
              <w:rPr>
                <w:sz w:val="20"/>
                <w:szCs w:val="20"/>
              </w:rPr>
              <w:t xml:space="preserve">é </w:t>
            </w:r>
            <w:r w:rsidRPr="27AAA57B">
              <w:rPr>
                <w:sz w:val="20"/>
                <w:szCs w:val="20"/>
              </w:rPr>
              <w:t>vzdelan</w:t>
            </w:r>
            <w:r>
              <w:rPr>
                <w:sz w:val="20"/>
                <w:szCs w:val="20"/>
              </w:rPr>
              <w:t>ie</w:t>
            </w:r>
            <w:r w:rsidRPr="27AAA57B">
              <w:rPr>
                <w:sz w:val="20"/>
                <w:szCs w:val="20"/>
              </w:rPr>
              <w:t xml:space="preserve"> a ďalš</w:t>
            </w:r>
            <w:r>
              <w:rPr>
                <w:sz w:val="20"/>
                <w:szCs w:val="20"/>
              </w:rPr>
              <w:t>í</w:t>
            </w:r>
            <w:r w:rsidRPr="27AAA57B">
              <w:rPr>
                <w:sz w:val="20"/>
                <w:szCs w:val="20"/>
              </w:rPr>
              <w:t xml:space="preserve"> kvalifikačn</w:t>
            </w:r>
            <w:r>
              <w:rPr>
                <w:sz w:val="20"/>
                <w:szCs w:val="20"/>
              </w:rPr>
              <w:t>ý r</w:t>
            </w:r>
            <w:r w:rsidRPr="27AAA57B">
              <w:rPr>
                <w:sz w:val="20"/>
                <w:szCs w:val="20"/>
              </w:rPr>
              <w:t>ast</w:t>
            </w:r>
          </w:p>
        </w:tc>
      </w:tr>
      <w:tr w:rsidR="00497E2C" w:rsidRPr="00631101" w14:paraId="2E7A2E32" w14:textId="77777777" w:rsidTr="00B9672F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B3AD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AF6B" w14:textId="77777777" w:rsidR="00497E2C" w:rsidRPr="00631101" w:rsidRDefault="00497E2C" w:rsidP="00B9672F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Názov vysokej školy alebo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5EDB" w14:textId="77777777" w:rsidR="00497E2C" w:rsidRPr="00631101" w:rsidRDefault="00497E2C" w:rsidP="00B9672F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 xml:space="preserve">Rok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FE03C" w14:textId="77777777" w:rsidR="00497E2C" w:rsidRPr="00631101" w:rsidRDefault="00497E2C" w:rsidP="00B9672F">
            <w:pPr>
              <w:rPr>
                <w:rFonts w:cstheme="minorHAnsi"/>
                <w:bCs/>
                <w:sz w:val="16"/>
              </w:rPr>
            </w:pPr>
            <w:r w:rsidRPr="00631101">
              <w:rPr>
                <w:rFonts w:cstheme="minorHAnsi"/>
                <w:bCs/>
                <w:sz w:val="16"/>
              </w:rPr>
              <w:t>Odbor a program</w:t>
            </w:r>
          </w:p>
        </w:tc>
      </w:tr>
      <w:tr w:rsidR="00497E2C" w:rsidRPr="00631101" w14:paraId="36D7FC70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0A2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prvého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74A1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303D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4F6F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283F8761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277C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druhého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8EDF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DE25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292D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7D05A5B7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5A86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Vysokoškolské vzdelanie tretieho stupňa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88B1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C91D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3D12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1D95CC91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56F0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Titul docent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1FF5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F3FD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FFA8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3C70ACE0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85F5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profesor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D316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EA69F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ADB03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0242371A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DC5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Titul DrSc.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2D67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B7EA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4A45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159C763A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single" w:sz="2" w:space="0" w:color="auto"/>
            </w:tcBorders>
          </w:tcPr>
          <w:p w14:paraId="4148817D" w14:textId="77777777" w:rsidR="00497E2C" w:rsidRPr="00631101" w:rsidRDefault="00497E2C" w:rsidP="00B967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III. </w:t>
            </w:r>
            <w:r>
              <w:rPr>
                <w:sz w:val="20"/>
                <w:szCs w:val="20"/>
              </w:rPr>
              <w:t xml:space="preserve">Súčasné a predchádzajúce </w:t>
            </w:r>
            <w:r w:rsidRPr="27AAA57B">
              <w:rPr>
                <w:sz w:val="20"/>
                <w:szCs w:val="20"/>
              </w:rPr>
              <w:t>zamestnania</w:t>
            </w:r>
          </w:p>
        </w:tc>
      </w:tr>
      <w:tr w:rsidR="00497E2C" w:rsidRPr="00631101" w14:paraId="72D619C0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4312" w14:textId="77777777" w:rsidR="00497E2C" w:rsidRPr="005B2D58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  <w:r w:rsidRPr="005B2D58">
              <w:rPr>
                <w:rFonts w:cstheme="minorHAnsi"/>
                <w:b w:val="0"/>
                <w:sz w:val="16"/>
                <w:szCs w:val="16"/>
              </w:rPr>
              <w:t>Zamestnanie/funkcia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E5A1" w14:textId="77777777" w:rsidR="00497E2C" w:rsidRPr="005B2D58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Inštitúcia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0E09" w14:textId="77777777" w:rsidR="00497E2C" w:rsidRPr="005B2D58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 xml:space="preserve">Časové vymedzenie </w:t>
            </w:r>
          </w:p>
        </w:tc>
      </w:tr>
      <w:tr w:rsidR="00497E2C" w:rsidRPr="00631101" w14:paraId="69A9652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DA95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351D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48BD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631101" w14:paraId="1758DF65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A78A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18F8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D902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631101" w14:paraId="1394B456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EBF9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97D4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A132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AC26B4" w14:paraId="37C42F55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single" w:sz="2" w:space="0" w:color="auto"/>
            </w:tcBorders>
          </w:tcPr>
          <w:p w14:paraId="4AD7116C" w14:textId="77777777" w:rsidR="00497E2C" w:rsidRPr="00631101" w:rsidRDefault="00497E2C" w:rsidP="00B967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 xml:space="preserve">IV. </w:t>
            </w:r>
            <w:r>
              <w:rPr>
                <w:sz w:val="20"/>
                <w:szCs w:val="20"/>
              </w:rPr>
              <w:t>R</w:t>
            </w:r>
            <w:r w:rsidRPr="27AAA57B">
              <w:rPr>
                <w:sz w:val="20"/>
                <w:szCs w:val="20"/>
              </w:rPr>
              <w:t>ozvoj pedagogických</w:t>
            </w:r>
            <w:r>
              <w:rPr>
                <w:sz w:val="20"/>
                <w:szCs w:val="20"/>
              </w:rPr>
              <w:t xml:space="preserve">, </w:t>
            </w:r>
            <w:r w:rsidRPr="27AAA57B">
              <w:rPr>
                <w:sz w:val="20"/>
                <w:szCs w:val="20"/>
              </w:rPr>
              <w:t>odborných, jazykových, digitálnych a iných zručností</w:t>
            </w:r>
          </w:p>
        </w:tc>
      </w:tr>
      <w:tr w:rsidR="00497E2C" w:rsidRPr="00631101" w14:paraId="589D41F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9436" w14:textId="77777777" w:rsidR="00497E2C" w:rsidRPr="005B2D58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  <w:r>
              <w:rPr>
                <w:rFonts w:cstheme="minorHAnsi"/>
                <w:b w:val="0"/>
                <w:sz w:val="16"/>
                <w:szCs w:val="16"/>
              </w:rPr>
              <w:t>Popis aktivity/n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 xml:space="preserve">ázov </w:t>
            </w:r>
            <w:r>
              <w:rPr>
                <w:rFonts w:cstheme="minorHAnsi"/>
                <w:b w:val="0"/>
                <w:sz w:val="16"/>
                <w:szCs w:val="16"/>
              </w:rPr>
              <w:t>kurzu</w:t>
            </w:r>
            <w:r w:rsidRPr="005B2D58">
              <w:rPr>
                <w:rFonts w:cstheme="minorHAnsi"/>
                <w:b w:val="0"/>
                <w:sz w:val="16"/>
                <w:szCs w:val="16"/>
              </w:rPr>
              <w:t>/</w:t>
            </w:r>
            <w:r>
              <w:rPr>
                <w:rFonts w:cstheme="minorHAnsi"/>
                <w:b w:val="0"/>
                <w:sz w:val="16"/>
                <w:szCs w:val="16"/>
              </w:rPr>
              <w:t>iné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CEA1" w14:textId="77777777" w:rsidR="00497E2C" w:rsidRPr="005B2D58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Názov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EFCD" w14:textId="77777777" w:rsidR="00497E2C" w:rsidRPr="005B2D58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5B2D58">
              <w:rPr>
                <w:rFonts w:cstheme="minorHAnsi"/>
                <w:bCs/>
                <w:sz w:val="16"/>
                <w:szCs w:val="16"/>
              </w:rPr>
              <w:t>Rok</w:t>
            </w:r>
          </w:p>
        </w:tc>
      </w:tr>
      <w:tr w:rsidR="00497E2C" w:rsidRPr="00631101" w14:paraId="660A1ED8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BCC7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EC4A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D675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631101" w14:paraId="740B4B2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243B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0A428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5943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631101" w14:paraId="01991B78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F4C58" w14:textId="77777777" w:rsidR="00497E2C" w:rsidRPr="00631101" w:rsidRDefault="00497E2C" w:rsidP="00B9672F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ADE7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39FB" w14:textId="77777777" w:rsidR="00497E2C" w:rsidRPr="00631101" w:rsidRDefault="00497E2C" w:rsidP="00B9672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497E2C" w:rsidRPr="001C592D" w14:paraId="704921BF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nil"/>
            </w:tcBorders>
          </w:tcPr>
          <w:p w14:paraId="69BF706E" w14:textId="77777777" w:rsidR="00497E2C" w:rsidRPr="001C592D" w:rsidRDefault="00497E2C" w:rsidP="00B967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t>V. Prehľad aktivít v rámci pedagogického pôsobenia na vysokej škole</w:t>
            </w:r>
          </w:p>
        </w:tc>
      </w:tr>
      <w:tr w:rsidR="00497E2C" w:rsidRPr="00631101" w14:paraId="6BB58942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A0965F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 xml:space="preserve">V.1 Prehľad zabezpečovaných profilových študijných predmetov </w:t>
            </w:r>
            <w:r>
              <w:rPr>
                <w:b w:val="0"/>
                <w:bCs w:val="0"/>
                <w:sz w:val="16"/>
                <w:szCs w:val="16"/>
              </w:rPr>
              <w:t xml:space="preserve">v aktuálnom akademickom roku </w:t>
            </w:r>
            <w:r w:rsidRPr="27AAA57B">
              <w:rPr>
                <w:b w:val="0"/>
                <w:bCs w:val="0"/>
                <w:sz w:val="16"/>
                <w:szCs w:val="16"/>
              </w:rPr>
              <w:t>podľa študijných programov</w:t>
            </w:r>
          </w:p>
        </w:tc>
      </w:tr>
      <w:tr w:rsidR="00497E2C" w:rsidRPr="00631101" w14:paraId="480E5694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A582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profilového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41DF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D317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F358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97E2C" w:rsidRPr="00631101" w14:paraId="586BC84F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3CE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ABFB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A742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582F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3AA5725E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523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02AB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3469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7544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46A0D204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509E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EC0C0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4944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5C11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4A226604" w14:textId="77777777" w:rsidTr="00B967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bottom w:val="single" w:sz="2" w:space="0" w:color="auto"/>
            </w:tcBorders>
          </w:tcPr>
          <w:p w14:paraId="22A5B521" w14:textId="77777777" w:rsidR="00497E2C" w:rsidRPr="00631101" w:rsidRDefault="00497E2C" w:rsidP="00B967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V.2. Prehľad o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zodpovednosti za uskutočňovanie, rozvoj a zabezpečenie kvality študijného programu alebo jeho časti na vysokej škole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497E2C" w:rsidRPr="00631101" w14:paraId="083ECAA4" w14:textId="77777777" w:rsidTr="00B967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075AE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programu/časti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5FF7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152B6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97E2C" w:rsidRPr="00631101" w14:paraId="0A561A5A" w14:textId="77777777" w:rsidTr="00B967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A3BB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38F2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40B5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</w:p>
        </w:tc>
      </w:tr>
      <w:tr w:rsidR="00497E2C" w:rsidRPr="00631101" w14:paraId="34E6AAFF" w14:textId="77777777" w:rsidTr="00B9672F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A3D2" w14:textId="77777777" w:rsidR="00497E2C" w:rsidRPr="001F2511" w:rsidRDefault="00497E2C" w:rsidP="00B9672F">
            <w:pPr>
              <w:rPr>
                <w:rFonts w:cstheme="minorHAnsi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80CF" w14:textId="77777777" w:rsidR="00497E2C" w:rsidRDefault="00497E2C" w:rsidP="00B9672F">
            <w:pPr>
              <w:rPr>
                <w:rFonts w:cstheme="minorHAnsi"/>
                <w:bCs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7705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</w:p>
        </w:tc>
      </w:tr>
      <w:tr w:rsidR="00497E2C" w:rsidRPr="00631101" w14:paraId="7403C2B1" w14:textId="77777777" w:rsidTr="00B9672F">
        <w:tblPrEx>
          <w:tblBorders>
            <w:top w:val="none" w:sz="0" w:space="0" w:color="auto"/>
            <w:bottom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CA9D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9192" w14:textId="77777777" w:rsidR="00497E2C" w:rsidRPr="001F2511" w:rsidRDefault="00497E2C" w:rsidP="00B9672F">
            <w:pPr>
              <w:rPr>
                <w:rFonts w:cstheme="minorHAnsi"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7225" w14:textId="77777777" w:rsidR="00497E2C" w:rsidRPr="001F2511" w:rsidRDefault="00497E2C" w:rsidP="00B9672F">
            <w:pPr>
              <w:rPr>
                <w:rFonts w:cstheme="minorHAnsi"/>
                <w:sz w:val="16"/>
              </w:rPr>
            </w:pPr>
          </w:p>
        </w:tc>
      </w:tr>
      <w:tr w:rsidR="00497E2C" w:rsidRPr="00631101" w14:paraId="6D5CF6EC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F50E48E" w14:textId="77777777" w:rsidR="00497E2C" w:rsidRPr="00631101" w:rsidRDefault="00497E2C" w:rsidP="00B967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V.3. Prehľad o zodpovednosti za rozvoj a kvalitu odboru habilitačného konania a inauguračného konania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497E2C" w:rsidRPr="00631101" w14:paraId="3F8E3287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A5A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odboru habilitačného konania a inauguračného konania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FE6C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odbor, ku ktorému je priradený</w:t>
            </w:r>
          </w:p>
        </w:tc>
      </w:tr>
      <w:tr w:rsidR="00497E2C" w:rsidRPr="00631101" w14:paraId="69D141B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2ED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1174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07E58A3F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1BD2FAA0" w14:textId="77777777" w:rsidR="00497E2C" w:rsidRPr="00631101" w:rsidRDefault="00497E2C" w:rsidP="00B967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V.4. Prehľad vedených záverečných prác</w:t>
            </w:r>
          </w:p>
        </w:tc>
      </w:tr>
      <w:tr w:rsidR="00497E2C" w:rsidRPr="00631101" w14:paraId="33ED4B4B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53642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2B43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Bakalárske</w:t>
            </w:r>
            <w:r>
              <w:rPr>
                <w:rFonts w:cstheme="minorHAnsi"/>
                <w:bCs/>
                <w:sz w:val="16"/>
              </w:rPr>
              <w:t xml:space="preserve"> (prvý stupeň)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8668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Diplomové</w:t>
            </w:r>
            <w:r>
              <w:rPr>
                <w:rFonts w:cstheme="minorHAnsi"/>
                <w:bCs/>
                <w:sz w:val="16"/>
              </w:rPr>
              <w:t xml:space="preserve"> (druhý stupeň)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E7D2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Dizertačné</w:t>
            </w:r>
            <w:r>
              <w:rPr>
                <w:rFonts w:cstheme="minorHAnsi"/>
                <w:bCs/>
                <w:sz w:val="16"/>
              </w:rPr>
              <w:t xml:space="preserve"> (tretí stupeň)</w:t>
            </w:r>
          </w:p>
        </w:tc>
      </w:tr>
      <w:tr w:rsidR="00497E2C" w:rsidRPr="00631101" w14:paraId="7FF5A524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3FA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aktuálne vedených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E254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B4D6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6D8E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497E2C" w:rsidRPr="00631101" w14:paraId="60FDFEF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5E00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obhájených prác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ECA9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CDE2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43AC" w14:textId="77777777" w:rsidR="00497E2C" w:rsidRPr="001C592D" w:rsidRDefault="00497E2C" w:rsidP="00B9672F">
            <w:pPr>
              <w:rPr>
                <w:rFonts w:cstheme="minorHAnsi"/>
                <w:bCs/>
                <w:i/>
                <w:sz w:val="20"/>
              </w:rPr>
            </w:pPr>
          </w:p>
        </w:tc>
      </w:tr>
      <w:tr w:rsidR="00497E2C" w:rsidRPr="00631101" w14:paraId="12CF34E4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14:paraId="0B2B2FA3" w14:textId="77777777" w:rsidR="00497E2C" w:rsidRPr="001C592D" w:rsidRDefault="00497E2C" w:rsidP="00B9672F">
            <w:pPr>
              <w:spacing w:before="120"/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V.5. Prehľad zabezpečovaných ostatných študijných predmetov podľa študijných programov</w:t>
            </w:r>
            <w:r>
              <w:rPr>
                <w:b w:val="0"/>
                <w:bCs w:val="0"/>
                <w:sz w:val="16"/>
                <w:szCs w:val="16"/>
              </w:rPr>
              <w:t xml:space="preserve"> v aktuálnom akademickom roku</w:t>
            </w:r>
          </w:p>
        </w:tc>
      </w:tr>
      <w:tr w:rsidR="00497E2C" w:rsidRPr="00631101" w14:paraId="0AD6FA60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DCE8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Názov študijného predmetu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6E18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program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894D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Stupeň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2F1B" w14:textId="77777777" w:rsidR="00497E2C" w:rsidRPr="001C592D" w:rsidRDefault="00497E2C" w:rsidP="00B9672F">
            <w:pPr>
              <w:rPr>
                <w:rFonts w:cstheme="minorHAnsi"/>
                <w:bCs/>
                <w:sz w:val="16"/>
              </w:rPr>
            </w:pPr>
            <w:r w:rsidRPr="001C592D">
              <w:rPr>
                <w:rFonts w:cstheme="minorHAnsi"/>
                <w:bCs/>
                <w:sz w:val="16"/>
              </w:rPr>
              <w:t>Študijný odbor</w:t>
            </w:r>
          </w:p>
        </w:tc>
      </w:tr>
      <w:tr w:rsidR="00497E2C" w:rsidRPr="00631101" w14:paraId="6CFE1188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FE700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D8B2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FB83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71B6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531FB58D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8B00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29D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D54B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05312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631101" w14:paraId="5D664E76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BE2A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FFFDD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3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9A60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A4498" w14:textId="77777777" w:rsidR="00497E2C" w:rsidRPr="00631101" w:rsidRDefault="00497E2C" w:rsidP="00B9672F">
            <w:pPr>
              <w:rPr>
                <w:rFonts w:cstheme="minorHAnsi"/>
                <w:b/>
                <w:sz w:val="16"/>
              </w:rPr>
            </w:pPr>
          </w:p>
        </w:tc>
      </w:tr>
      <w:tr w:rsidR="00497E2C" w:rsidRPr="002C082F" w14:paraId="10F6024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nil"/>
              <w:bottom w:val="single" w:sz="2" w:space="0" w:color="auto"/>
            </w:tcBorders>
          </w:tcPr>
          <w:p w14:paraId="38DCFD81" w14:textId="77777777" w:rsidR="00497E2C" w:rsidRPr="002C082F" w:rsidRDefault="00497E2C" w:rsidP="00B9672F">
            <w:pPr>
              <w:spacing w:before="120"/>
              <w:rPr>
                <w:sz w:val="20"/>
                <w:szCs w:val="20"/>
              </w:rPr>
            </w:pPr>
            <w:r w:rsidRPr="27AAA57B">
              <w:rPr>
                <w:sz w:val="20"/>
                <w:szCs w:val="20"/>
              </w:rPr>
              <w:lastRenderedPageBreak/>
              <w:t>VI. Prehľad výsledkov tvorivej činnosti</w:t>
            </w:r>
          </w:p>
        </w:tc>
      </w:tr>
      <w:tr w:rsidR="00497E2C" w:rsidRPr="00631101" w14:paraId="572EC07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0B0D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VI.1 Prehľad výstupov tvorivej činnosti a ohlasov na výstupy tvorivej činnosti </w:t>
            </w:r>
          </w:p>
        </w:tc>
      </w:tr>
      <w:tr w:rsidR="00497E2C" w:rsidRPr="00631101" w14:paraId="0672ECA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B820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791E" w14:textId="77777777" w:rsidR="00497E2C" w:rsidRPr="002C082F" w:rsidRDefault="00497E2C" w:rsidP="00B9672F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Celkovo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5767" w14:textId="77777777" w:rsidR="00497E2C" w:rsidRPr="002C082F" w:rsidRDefault="00497E2C" w:rsidP="00B9672F">
            <w:pPr>
              <w:rPr>
                <w:rFonts w:cstheme="minorHAnsi"/>
                <w:bCs/>
                <w:sz w:val="16"/>
              </w:rPr>
            </w:pPr>
            <w:r w:rsidRPr="002C082F">
              <w:rPr>
                <w:rFonts w:cstheme="minorHAnsi"/>
                <w:bCs/>
                <w:sz w:val="16"/>
              </w:rPr>
              <w:t>Za posledných šesť rokov</w:t>
            </w:r>
          </w:p>
        </w:tc>
      </w:tr>
      <w:tr w:rsidR="00497E2C" w:rsidRPr="00631101" w14:paraId="5D9586E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7B2B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výstupov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D274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5799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615CD1A5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7BED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  <w:highlight w:val="yellow"/>
              </w:rPr>
            </w:pPr>
            <w:r w:rsidRPr="4FEBAACD">
              <w:rPr>
                <w:b w:val="0"/>
                <w:bCs w:val="0"/>
                <w:sz w:val="16"/>
                <w:szCs w:val="16"/>
              </w:rPr>
              <w:t>Počet výstupov tvorivej činnosti</w:t>
            </w:r>
            <w:r w:rsidRPr="4FEBAACD">
              <w:rPr>
                <w:b w:val="0"/>
                <w:bCs w:val="0"/>
                <w:sz w:val="16"/>
                <w:szCs w:val="16"/>
                <w:highlight w:val="yellow"/>
              </w:rPr>
              <w:t xml:space="preserve"> </w:t>
            </w:r>
            <w:r w:rsidRPr="00225F77">
              <w:rPr>
                <w:b w:val="0"/>
                <w:bCs w:val="0"/>
                <w:sz w:val="16"/>
                <w:szCs w:val="16"/>
              </w:rPr>
              <w:t>r</w:t>
            </w:r>
            <w:r w:rsidRPr="4FEBAACD">
              <w:rPr>
                <w:b w:val="0"/>
                <w:bCs w:val="0"/>
                <w:sz w:val="16"/>
                <w:szCs w:val="16"/>
              </w:rPr>
              <w:t xml:space="preserve">egistrovaných v databázach Web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of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Science</w:t>
            </w:r>
            <w:proofErr w:type="spellEnd"/>
            <w:r w:rsidRPr="4FEBAACD">
              <w:rPr>
                <w:b w:val="0"/>
                <w:bCs w:val="0"/>
                <w:sz w:val="16"/>
                <w:szCs w:val="16"/>
              </w:rPr>
              <w:t xml:space="preserve"> alebo </w:t>
            </w:r>
            <w:proofErr w:type="spellStart"/>
            <w:r w:rsidRPr="4FEBAACD">
              <w:rPr>
                <w:b w:val="0"/>
                <w:bCs w:val="0"/>
                <w:sz w:val="16"/>
                <w:szCs w:val="16"/>
              </w:rPr>
              <w:t>Scopus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006C" w14:textId="77777777" w:rsidR="00497E2C" w:rsidRPr="00631101" w:rsidRDefault="00497E2C" w:rsidP="00B9672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1A75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7EEEC941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A4C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Počet ohlasov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59E7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DA04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7BB0F923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C1EB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 xml:space="preserve">Počet ohlasov registrovaných v databázach Web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of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Science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alebo </w:t>
            </w:r>
            <w:proofErr w:type="spellStart"/>
            <w:r w:rsidRPr="00631101">
              <w:rPr>
                <w:rFonts w:cstheme="minorHAnsi"/>
                <w:b w:val="0"/>
                <w:sz w:val="16"/>
              </w:rPr>
              <w:t>Scopus</w:t>
            </w:r>
            <w:proofErr w:type="spellEnd"/>
            <w:r w:rsidRPr="00631101">
              <w:rPr>
                <w:rFonts w:cstheme="minorHAnsi"/>
                <w:b w:val="0"/>
                <w:sz w:val="16"/>
              </w:rPr>
              <w:t xml:space="preserve"> na výstupy tvorivej činnosti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1F3A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B928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  <w:tr w:rsidR="00497E2C" w:rsidRPr="00631101" w14:paraId="1DFE4CA1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AA1A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Počet pozvaných prednášok na medzinárodnej/národnej úrovni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80FC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FB6" w14:textId="77777777" w:rsidR="00497E2C" w:rsidRPr="00631101" w:rsidRDefault="00497E2C" w:rsidP="00B9672F">
            <w:pPr>
              <w:rPr>
                <w:rFonts w:cstheme="minorHAnsi"/>
                <w:i/>
                <w:sz w:val="20"/>
              </w:rPr>
            </w:pPr>
          </w:p>
        </w:tc>
      </w:tr>
    </w:tbl>
    <w:p w14:paraId="3FCE8937" w14:textId="77777777" w:rsidR="00497E2C" w:rsidRPr="002C082F" w:rsidRDefault="00497E2C" w:rsidP="00497E2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497E2C" w:rsidRPr="00631101" w14:paraId="5E8E35F6" w14:textId="77777777" w:rsidTr="00B9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DCD1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VI.2 Najvýznamnejšie výstupy tvorivej činnosti</w:t>
            </w:r>
          </w:p>
        </w:tc>
      </w:tr>
      <w:tr w:rsidR="00497E2C" w:rsidRPr="00631101" w14:paraId="05BFE7EE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8F7E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5B72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364D9E72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3BD3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E77E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57C4FE90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54CD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63110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54830CBE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CA7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038C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1BDED785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AAAB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2D33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</w:tbl>
    <w:p w14:paraId="4EFEC290" w14:textId="77777777" w:rsidR="00497E2C" w:rsidRPr="0066640D" w:rsidRDefault="00497E2C" w:rsidP="00497E2C">
      <w:pPr>
        <w:spacing w:after="0"/>
        <w:rPr>
          <w:sz w:val="12"/>
          <w:szCs w:val="1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497E2C" w:rsidRPr="00631101" w14:paraId="6ADB80D7" w14:textId="77777777" w:rsidTr="00B9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DF76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VI.3 Najvýznamnejšie výstupy tvorivej činnosti za ostatných šesť rokov</w:t>
            </w:r>
          </w:p>
        </w:tc>
      </w:tr>
      <w:tr w:rsidR="00497E2C" w:rsidRPr="00631101" w14:paraId="3594D09C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AA32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E4EB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5C20BA54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B4DC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1AA2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19FF1C7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FD8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3701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2EE647B0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1237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B407" w14:textId="77777777" w:rsidR="00497E2C" w:rsidRPr="00E91DDB" w:rsidRDefault="00497E2C" w:rsidP="00B9672F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497E2C" w:rsidRPr="00631101" w14:paraId="1AD3F838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E7EE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69C2" w14:textId="77777777" w:rsidR="00497E2C" w:rsidRPr="00E91DDB" w:rsidRDefault="00497E2C" w:rsidP="00B9672F">
            <w:pPr>
              <w:rPr>
                <w:i/>
                <w:sz w:val="16"/>
                <w:szCs w:val="16"/>
              </w:rPr>
            </w:pPr>
          </w:p>
        </w:tc>
      </w:tr>
    </w:tbl>
    <w:p w14:paraId="50E62D6C" w14:textId="77777777" w:rsidR="00497E2C" w:rsidRPr="00C46D53" w:rsidRDefault="00497E2C" w:rsidP="00497E2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8820"/>
      </w:tblGrid>
      <w:tr w:rsidR="00497E2C" w:rsidRPr="00631101" w14:paraId="4ABEE641" w14:textId="77777777" w:rsidTr="00B9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611A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D67D1A2">
              <w:rPr>
                <w:b w:val="0"/>
                <w:bCs w:val="0"/>
                <w:sz w:val="16"/>
                <w:szCs w:val="16"/>
              </w:rPr>
              <w:t xml:space="preserve">VI.4 </w:t>
            </w:r>
            <w:r>
              <w:rPr>
                <w:b w:val="0"/>
                <w:bCs w:val="0"/>
                <w:sz w:val="16"/>
                <w:szCs w:val="16"/>
              </w:rPr>
              <w:t>N</w:t>
            </w:r>
            <w:r w:rsidRPr="2D67D1A2">
              <w:rPr>
                <w:b w:val="0"/>
                <w:bCs w:val="0"/>
                <w:sz w:val="16"/>
                <w:szCs w:val="16"/>
              </w:rPr>
              <w:t>ajvýznamnejš</w:t>
            </w:r>
            <w:r>
              <w:rPr>
                <w:b w:val="0"/>
                <w:bCs w:val="0"/>
                <w:sz w:val="16"/>
                <w:szCs w:val="16"/>
              </w:rPr>
              <w:t>ie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ohlas</w:t>
            </w:r>
            <w:r>
              <w:rPr>
                <w:b w:val="0"/>
                <w:bCs w:val="0"/>
                <w:sz w:val="16"/>
                <w:szCs w:val="16"/>
              </w:rPr>
              <w:t>y</w:t>
            </w:r>
            <w:r w:rsidRPr="2D67D1A2">
              <w:rPr>
                <w:b w:val="0"/>
                <w:bCs w:val="0"/>
                <w:sz w:val="16"/>
                <w:szCs w:val="16"/>
              </w:rPr>
              <w:t xml:space="preserve"> </w:t>
            </w:r>
            <w:r>
              <w:rPr>
                <w:b w:val="0"/>
                <w:bCs w:val="0"/>
                <w:sz w:val="16"/>
                <w:szCs w:val="16"/>
              </w:rPr>
              <w:t>na výstupy tvorivej činnosti</w:t>
            </w:r>
          </w:p>
        </w:tc>
      </w:tr>
      <w:tr w:rsidR="00497E2C" w:rsidRPr="00631101" w14:paraId="1388156A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437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EB57" w14:textId="77777777" w:rsidR="00497E2C" w:rsidRPr="00E91DDB" w:rsidRDefault="00497E2C" w:rsidP="00B9672F">
            <w:pPr>
              <w:rPr>
                <w:i/>
                <w:color w:val="808080" w:themeColor="background1" w:themeShade="80"/>
                <w:sz w:val="16"/>
                <w:szCs w:val="16"/>
              </w:rPr>
            </w:pPr>
          </w:p>
        </w:tc>
      </w:tr>
      <w:tr w:rsidR="00497E2C" w:rsidRPr="00631101" w14:paraId="098D4DF8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4ECF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4A18" w14:textId="77777777" w:rsidR="00497E2C" w:rsidRPr="00E91DDB" w:rsidRDefault="00497E2C" w:rsidP="00B9672F">
            <w:pPr>
              <w:rPr>
                <w:i/>
                <w:sz w:val="16"/>
                <w:szCs w:val="16"/>
              </w:rPr>
            </w:pPr>
          </w:p>
        </w:tc>
      </w:tr>
      <w:tr w:rsidR="00497E2C" w:rsidRPr="00631101" w14:paraId="33A1088D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CF01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1DC6" w14:textId="77777777" w:rsidR="00497E2C" w:rsidRPr="00E91DDB" w:rsidRDefault="00497E2C" w:rsidP="00B9672F">
            <w:pPr>
              <w:rPr>
                <w:i/>
                <w:sz w:val="16"/>
                <w:szCs w:val="16"/>
              </w:rPr>
            </w:pPr>
          </w:p>
        </w:tc>
      </w:tr>
      <w:tr w:rsidR="00497E2C" w:rsidRPr="00631101" w14:paraId="027D6C9F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D7F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419F" w14:textId="77777777" w:rsidR="00497E2C" w:rsidRPr="00E91DDB" w:rsidRDefault="00497E2C" w:rsidP="00B9672F">
            <w:pPr>
              <w:rPr>
                <w:i/>
                <w:sz w:val="16"/>
                <w:szCs w:val="16"/>
              </w:rPr>
            </w:pPr>
          </w:p>
        </w:tc>
      </w:tr>
      <w:tr w:rsidR="00497E2C" w:rsidRPr="00631101" w14:paraId="532C53AB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CCE8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9C28" w14:textId="77777777" w:rsidR="00497E2C" w:rsidRPr="00E91DDB" w:rsidRDefault="00497E2C" w:rsidP="00B9672F">
            <w:pPr>
              <w:rPr>
                <w:i/>
                <w:sz w:val="16"/>
                <w:szCs w:val="16"/>
              </w:rPr>
            </w:pPr>
          </w:p>
        </w:tc>
      </w:tr>
    </w:tbl>
    <w:p w14:paraId="6692963E" w14:textId="77777777" w:rsidR="00497E2C" w:rsidRPr="00C46D53" w:rsidRDefault="00497E2C" w:rsidP="00497E2C">
      <w:pPr>
        <w:rPr>
          <w:sz w:val="2"/>
          <w:szCs w:val="2"/>
        </w:rPr>
      </w:pPr>
    </w:p>
    <w:tbl>
      <w:tblPr>
        <w:tblStyle w:val="Obyajntabuka21"/>
        <w:tblW w:w="9212" w:type="dxa"/>
        <w:tblLayout w:type="fixed"/>
        <w:tblLook w:val="00A0" w:firstRow="1" w:lastRow="0" w:firstColumn="1" w:lastColumn="0" w:noHBand="0" w:noVBand="0"/>
      </w:tblPr>
      <w:tblGrid>
        <w:gridCol w:w="392"/>
        <w:gridCol w:w="1495"/>
        <w:gridCol w:w="1183"/>
        <w:gridCol w:w="887"/>
        <w:gridCol w:w="2184"/>
        <w:gridCol w:w="1056"/>
        <w:gridCol w:w="2015"/>
      </w:tblGrid>
      <w:tr w:rsidR="00497E2C" w:rsidRPr="00631101" w14:paraId="6BFF65A8" w14:textId="77777777" w:rsidTr="00B967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C189" w14:textId="77777777" w:rsidR="00497E2C" w:rsidRPr="00631101" w:rsidRDefault="00497E2C" w:rsidP="00B9672F">
            <w:pPr>
              <w:rPr>
                <w:b w:val="0"/>
                <w:bCs w:val="0"/>
                <w:sz w:val="16"/>
                <w:szCs w:val="16"/>
              </w:rPr>
            </w:pPr>
            <w:r w:rsidRPr="27AAA57B">
              <w:rPr>
                <w:b w:val="0"/>
                <w:bCs w:val="0"/>
                <w:sz w:val="16"/>
                <w:szCs w:val="16"/>
              </w:rPr>
              <w:t>VI.5. Účasť na riešení (vedení) najvýznamnejších vedeckých projektov alebo umeleckých projektov za posledných</w:t>
            </w:r>
            <w:r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27AAA57B">
              <w:rPr>
                <w:b w:val="0"/>
                <w:bCs w:val="0"/>
                <w:sz w:val="16"/>
                <w:szCs w:val="16"/>
              </w:rPr>
              <w:t>šesť rokov</w:t>
            </w:r>
          </w:p>
        </w:tc>
      </w:tr>
      <w:tr w:rsidR="00497E2C" w:rsidRPr="00631101" w14:paraId="6D6720FE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C369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3D7" w14:textId="77777777" w:rsidR="00497E2C" w:rsidRPr="00895FD5" w:rsidRDefault="00497E2C" w:rsidP="00B9672F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97E2C" w:rsidRPr="00631101" w14:paraId="5256E949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B413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03DB" w14:textId="77777777" w:rsidR="00497E2C" w:rsidRPr="00895FD5" w:rsidRDefault="00497E2C" w:rsidP="00B9672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97E2C" w:rsidRPr="00631101" w14:paraId="481424C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71C1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E9F5" w14:textId="77777777" w:rsidR="00497E2C" w:rsidRPr="00895FD5" w:rsidRDefault="00497E2C" w:rsidP="00B9672F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97E2C" w:rsidRPr="00631101" w14:paraId="19B39A9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0EA0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FC66" w14:textId="77777777" w:rsidR="00497E2C" w:rsidRPr="00E91DDB" w:rsidRDefault="00497E2C" w:rsidP="00B9672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97E2C" w:rsidRPr="00631101" w14:paraId="1C48A720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BEA" w14:textId="77777777" w:rsidR="00497E2C" w:rsidRPr="00631101" w:rsidRDefault="00497E2C" w:rsidP="00B9672F">
            <w:pPr>
              <w:rPr>
                <w:rFonts w:cstheme="minorHAnsi"/>
                <w:b w:val="0"/>
                <w:sz w:val="16"/>
              </w:rPr>
            </w:pPr>
            <w:r w:rsidRPr="00631101">
              <w:rPr>
                <w:rFonts w:cstheme="minorHAnsi"/>
                <w:b w:val="0"/>
                <w:sz w:val="16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2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D74E" w14:textId="77777777" w:rsidR="00497E2C" w:rsidRPr="00E91DDB" w:rsidRDefault="00497E2C" w:rsidP="00B9672F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497E2C" w:rsidRPr="00521D8E" w14:paraId="7D8A375C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A403DA9" w14:textId="77777777" w:rsidR="00497E2C" w:rsidRPr="00CF6D8D" w:rsidRDefault="00497E2C" w:rsidP="00B9672F">
            <w:pPr>
              <w:spacing w:before="120"/>
              <w:rPr>
                <w:sz w:val="20"/>
                <w:szCs w:val="20"/>
              </w:rPr>
            </w:pPr>
            <w:r w:rsidRPr="00CF6D8D">
              <w:rPr>
                <w:sz w:val="20"/>
                <w:szCs w:val="20"/>
              </w:rPr>
              <w:t xml:space="preserve">VII. Prehľad aktivít v organizovaní vysokoškolského vzdelávania a tvorivých činností </w:t>
            </w:r>
          </w:p>
        </w:tc>
      </w:tr>
      <w:tr w:rsidR="00497E2C" w:rsidRPr="00631101" w14:paraId="7E29116F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C2C0" w14:textId="77777777" w:rsidR="00497E2C" w:rsidRPr="00CB1990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Aktivita/funkcia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232F" w14:textId="77777777" w:rsidR="00497E2C" w:rsidRPr="00CB1990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Názov inštitúcie/grémia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76F9" w14:textId="77777777" w:rsidR="00497E2C" w:rsidRPr="00CB1990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Časové vymedzenia pôsobenia</w:t>
            </w:r>
          </w:p>
        </w:tc>
      </w:tr>
      <w:tr w:rsidR="00497E2C" w:rsidRPr="00631101" w14:paraId="0BE405DC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CD95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8326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4795" w14:textId="77777777" w:rsidR="00497E2C" w:rsidRPr="00E91DDB" w:rsidRDefault="00497E2C" w:rsidP="00B9672F">
            <w:pPr>
              <w:tabs>
                <w:tab w:val="left" w:pos="425"/>
              </w:tabs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7E2C" w:rsidRPr="00631101" w14:paraId="5DAF0CA2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7D86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44CA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BB52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7E2C" w:rsidRPr="00631101" w14:paraId="371DFD9F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8682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F308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5086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7E2C" w:rsidRPr="00631101" w14:paraId="6CCE83D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878B" w14:textId="77777777" w:rsidR="00497E2C" w:rsidRPr="00E91DDB" w:rsidRDefault="00497E2C" w:rsidP="00B9672F">
            <w:pPr>
              <w:tabs>
                <w:tab w:val="left" w:pos="484"/>
              </w:tabs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9D9D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59C4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7E2C" w:rsidRPr="00631101" w14:paraId="36171C47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1F42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F187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BDFB" w14:textId="77777777" w:rsidR="00497E2C" w:rsidRPr="00E91DDB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497E2C" w:rsidRPr="009E1BBB" w14:paraId="595A710D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FA49E52" w14:textId="77777777" w:rsidR="00497E2C" w:rsidRPr="009E1BBB" w:rsidRDefault="00497E2C" w:rsidP="00B9672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VIII</w:t>
            </w:r>
            <w:r w:rsidRPr="27AAA57B">
              <w:rPr>
                <w:sz w:val="20"/>
                <w:szCs w:val="20"/>
              </w:rPr>
              <w:t>. Prehľad zahraničných mobilít a pôsobenia so zameraním na vzdelávanie a tvorivú činnosť v študijnom odbore</w:t>
            </w:r>
          </w:p>
        </w:tc>
      </w:tr>
      <w:tr w:rsidR="00497E2C" w:rsidRPr="00631101" w14:paraId="12D86683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E193" w14:textId="77777777" w:rsidR="00497E2C" w:rsidRPr="00CB1990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  <w:r w:rsidRPr="00CB1990">
              <w:rPr>
                <w:rFonts w:cstheme="minorHAnsi"/>
                <w:b w:val="0"/>
                <w:sz w:val="16"/>
                <w:szCs w:val="16"/>
              </w:rPr>
              <w:t>Názov inštitúcie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CD25" w14:textId="77777777" w:rsidR="00497E2C" w:rsidRPr="00CB1990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Sídlo inštitúcie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F151" w14:textId="77777777" w:rsidR="00497E2C" w:rsidRPr="00CB1990" w:rsidRDefault="00497E2C" w:rsidP="00B9672F">
            <w:pPr>
              <w:rPr>
                <w:bCs/>
                <w:sz w:val="16"/>
                <w:szCs w:val="16"/>
              </w:rPr>
            </w:pPr>
            <w:r w:rsidRPr="00CB1990">
              <w:rPr>
                <w:bCs/>
                <w:sz w:val="16"/>
                <w:szCs w:val="16"/>
              </w:rPr>
              <w:t>Obdobie trvania pôsobenia/pobytu (uviesť dátum od kedy do kedy trval pobyt)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60FB" w14:textId="77777777" w:rsidR="00497E2C" w:rsidRPr="00CB1990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CB1990">
              <w:rPr>
                <w:rFonts w:cstheme="minorHAnsi"/>
                <w:bCs/>
                <w:sz w:val="16"/>
                <w:szCs w:val="16"/>
              </w:rPr>
              <w:t>Mobilitná</w:t>
            </w:r>
            <w:proofErr w:type="spellEnd"/>
            <w:r w:rsidRPr="00CB1990">
              <w:rPr>
                <w:rFonts w:cstheme="minorHAnsi"/>
                <w:bCs/>
                <w:sz w:val="16"/>
                <w:szCs w:val="16"/>
              </w:rPr>
              <w:t xml:space="preserve"> schéma/</w:t>
            </w:r>
          </w:p>
          <w:p w14:paraId="2AEE4BA3" w14:textId="77777777" w:rsidR="00497E2C" w:rsidRPr="00CB1990" w:rsidRDefault="00497E2C" w:rsidP="00B9672F">
            <w:pPr>
              <w:rPr>
                <w:rFonts w:cstheme="minorHAnsi"/>
                <w:bCs/>
                <w:sz w:val="16"/>
                <w:szCs w:val="16"/>
              </w:rPr>
            </w:pPr>
            <w:r w:rsidRPr="00CB1990">
              <w:rPr>
                <w:rFonts w:cstheme="minorHAnsi"/>
                <w:bCs/>
                <w:sz w:val="16"/>
                <w:szCs w:val="16"/>
              </w:rPr>
              <w:t>pracovný kontrakt/iné (popísať)</w:t>
            </w:r>
          </w:p>
        </w:tc>
      </w:tr>
      <w:tr w:rsidR="00497E2C" w:rsidRPr="00631101" w14:paraId="6D9D3039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6F35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FFE5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E483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3DB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7E2C" w:rsidRPr="00631101" w14:paraId="3FF1415A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E87A" w14:textId="77777777" w:rsidR="00497E2C" w:rsidRPr="00E91DDB" w:rsidRDefault="00497E2C" w:rsidP="00B9672F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6E35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B195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822A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7E2C" w:rsidRPr="00631101" w14:paraId="070F994C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E719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275E9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23E98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039D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7E2C" w:rsidRPr="00631101" w14:paraId="45BFD705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A470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66DB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B74E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D35A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7E2C" w:rsidRPr="00631101" w14:paraId="1B5C5CF8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C4EA" w14:textId="77777777" w:rsidR="00497E2C" w:rsidRPr="00E91DDB" w:rsidRDefault="00497E2C" w:rsidP="00B9672F">
            <w:pPr>
              <w:rPr>
                <w:rFonts w:cstheme="minorHAnsi"/>
                <w:b w:val="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26A4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2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2F20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DEC0" w14:textId="77777777" w:rsidR="00497E2C" w:rsidRPr="00E91DDB" w:rsidRDefault="00497E2C" w:rsidP="00B9672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97E2C" w:rsidRPr="009E1BBB" w14:paraId="3521B952" w14:textId="77777777" w:rsidTr="00B9672F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nil"/>
              <w:bottom w:val="single" w:sz="2" w:space="0" w:color="auto"/>
            </w:tcBorders>
          </w:tcPr>
          <w:p w14:paraId="41675B2E" w14:textId="77777777" w:rsidR="00497E2C" w:rsidRPr="00705428" w:rsidRDefault="00497E2C" w:rsidP="00B9672F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27AAA57B">
              <w:rPr>
                <w:sz w:val="20"/>
                <w:szCs w:val="20"/>
              </w:rPr>
              <w:t>X. Iné relevantné skutočnosti</w:t>
            </w:r>
          </w:p>
        </w:tc>
      </w:tr>
      <w:tr w:rsidR="00497E2C" w:rsidRPr="00631101" w14:paraId="510F5B1A" w14:textId="77777777" w:rsidTr="00B967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4ECF" w14:textId="77777777" w:rsidR="00497E2C" w:rsidRPr="00E91DDB" w:rsidRDefault="00497E2C" w:rsidP="00B9672F">
            <w:pPr>
              <w:jc w:val="both"/>
              <w:rPr>
                <w:rFonts w:cstheme="minorHAnsi"/>
                <w:b w:val="0"/>
                <w:bCs w:val="0"/>
                <w:i/>
                <w:sz w:val="16"/>
                <w:szCs w:val="16"/>
              </w:rPr>
            </w:pPr>
          </w:p>
        </w:tc>
      </w:tr>
    </w:tbl>
    <w:p w14:paraId="5526D09B" w14:textId="77777777" w:rsidR="00497E2C" w:rsidRDefault="00497E2C" w:rsidP="00497E2C">
      <w:pPr>
        <w:tabs>
          <w:tab w:val="left" w:pos="993"/>
        </w:tabs>
        <w:jc w:val="both"/>
        <w:rPr>
          <w:rFonts w:cstheme="minorHAnsi"/>
        </w:rPr>
      </w:pPr>
    </w:p>
    <w:p w14:paraId="4D1DB42F" w14:textId="77777777" w:rsidR="00497E2C" w:rsidRPr="00E75F14" w:rsidRDefault="00497E2C" w:rsidP="00497E2C">
      <w:pPr>
        <w:rPr>
          <w:rFonts w:cstheme="minorHAnsi"/>
        </w:rPr>
      </w:pP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685"/>
      </w:tblGrid>
      <w:tr w:rsidR="00001313" w:rsidRPr="00001313" w14:paraId="342F39A1" w14:textId="77777777" w:rsidTr="00B9672F">
        <w:tc>
          <w:tcPr>
            <w:tcW w:w="9096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CFED" w14:textId="77777777" w:rsidR="00001313" w:rsidRPr="00001313" w:rsidRDefault="00001313" w:rsidP="00B9672F">
            <w:pPr>
              <w:pStyle w:val="Hlavika"/>
              <w:rPr>
                <w:noProof/>
                <w:lang w:eastAsia="sk-SK"/>
              </w:rPr>
            </w:pPr>
            <w:r w:rsidRPr="00497E2C">
              <w:rPr>
                <w:rFonts w:eastAsia="Calibri"/>
                <w:b/>
                <w:color w:val="000000" w:themeColor="text1"/>
                <w:sz w:val="28"/>
                <w:szCs w:val="28"/>
              </w:rPr>
              <w:lastRenderedPageBreak/>
              <w:t>Osobný plán rozvoja v tvorivej činnosti</w:t>
            </w:r>
            <w:r w:rsidRPr="00497E2C">
              <w:rPr>
                <w:noProof/>
                <w:color w:val="000000" w:themeColor="text1"/>
                <w:lang w:eastAsia="sk-SK"/>
              </w:rPr>
              <w:t xml:space="preserve"> </w:t>
            </w:r>
            <w:r w:rsidRPr="00001313">
              <w:rPr>
                <w:noProof/>
                <w:lang w:eastAsia="sk-SK"/>
              </w:rPr>
              <w:tab/>
            </w:r>
          </w:p>
          <w:p w14:paraId="0AC87B36" w14:textId="77777777" w:rsidR="00001313" w:rsidRPr="00001313" w:rsidRDefault="00001313" w:rsidP="00B9672F">
            <w:pPr>
              <w:pStyle w:val="Hlavika"/>
              <w:rPr>
                <w:rFonts w:eastAsia="Calibri"/>
                <w:b/>
                <w:color w:val="44546A"/>
                <w:sz w:val="28"/>
                <w:szCs w:val="28"/>
              </w:rPr>
            </w:pPr>
            <w:r w:rsidRPr="00001313">
              <w:rPr>
                <w:rFonts w:eastAsia="Calibri"/>
                <w:b/>
                <w:noProof/>
                <w:color w:val="44546A"/>
                <w:sz w:val="28"/>
                <w:szCs w:val="28"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1F77890F" wp14:editId="47D1CA22">
                  <wp:simplePos x="0" y="0"/>
                  <wp:positionH relativeFrom="margin">
                    <wp:posOffset>4976495</wp:posOffset>
                  </wp:positionH>
                  <wp:positionV relativeFrom="paragraph">
                    <wp:posOffset>-522605</wp:posOffset>
                  </wp:positionV>
                  <wp:extent cx="838835" cy="812165"/>
                  <wp:effectExtent l="0" t="0" r="0" b="6985"/>
                  <wp:wrapSquare wrapText="bothSides"/>
                  <wp:docPr id="9" name="Obrázo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82B7E5D" w14:textId="77777777" w:rsidR="00001313" w:rsidRPr="00001313" w:rsidRDefault="00001313" w:rsidP="00B9672F">
            <w:pPr>
              <w:tabs>
                <w:tab w:val="center" w:pos="4513"/>
                <w:tab w:val="right" w:pos="9026"/>
              </w:tabs>
              <w:jc w:val="both"/>
              <w:rPr>
                <w:rFonts w:eastAsia="Calibri"/>
                <w:color w:val="44546A"/>
              </w:rPr>
            </w:pPr>
          </w:p>
          <w:p w14:paraId="479B9505" w14:textId="77777777" w:rsidR="00001313" w:rsidRPr="00001313" w:rsidRDefault="00001313" w:rsidP="00B9672F">
            <w:pPr>
              <w:tabs>
                <w:tab w:val="center" w:pos="4513"/>
                <w:tab w:val="right" w:pos="9026"/>
              </w:tabs>
              <w:jc w:val="both"/>
              <w:rPr>
                <w:rFonts w:eastAsia="Calibri"/>
                <w:color w:val="44546A"/>
              </w:rPr>
            </w:pPr>
            <w:r w:rsidRPr="00001313">
              <w:rPr>
                <w:rFonts w:eastAsia="Calibri"/>
                <w:color w:val="44546A"/>
              </w:rPr>
              <w:t xml:space="preserve">Študijný program: </w:t>
            </w:r>
            <w:r w:rsidRPr="00001313">
              <w:rPr>
                <w:rFonts w:eastAsia="Calibri"/>
                <w:color w:val="44546A"/>
              </w:rPr>
              <w:tab/>
            </w:r>
          </w:p>
          <w:p w14:paraId="36B0B57C" w14:textId="77777777" w:rsidR="00001313" w:rsidRPr="00001313" w:rsidRDefault="00001313" w:rsidP="00B9672F">
            <w:pPr>
              <w:tabs>
                <w:tab w:val="center" w:pos="4513"/>
                <w:tab w:val="right" w:pos="9026"/>
              </w:tabs>
              <w:jc w:val="both"/>
              <w:rPr>
                <w:rFonts w:eastAsia="Calibri"/>
                <w:color w:val="44546A"/>
              </w:rPr>
            </w:pPr>
            <w:r w:rsidRPr="00001313">
              <w:rPr>
                <w:rFonts w:eastAsia="Calibri"/>
                <w:color w:val="44546A"/>
              </w:rPr>
              <w:t>Obdobie hodnotenia: od ................... do.........................                                                         Príloha č. 2</w:t>
            </w:r>
          </w:p>
        </w:tc>
      </w:tr>
      <w:tr w:rsidR="00001313" w:rsidRPr="00001313" w14:paraId="4E5A82E4" w14:textId="77777777" w:rsidTr="00B9672F">
        <w:tc>
          <w:tcPr>
            <w:tcW w:w="90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9854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Meno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a </w:t>
            </w:r>
            <w:proofErr w:type="spellStart"/>
            <w:r w:rsidRPr="00001313">
              <w:rPr>
                <w:b/>
                <w:bCs/>
                <w:lang w:val="en-GB"/>
              </w:rPr>
              <w:t>priezvisko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učiteľa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</w:tc>
      </w:tr>
      <w:tr w:rsidR="00001313" w:rsidRPr="00001313" w14:paraId="476DF7FF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C3D66" w14:textId="77777777" w:rsidR="00001313" w:rsidRPr="00001313" w:rsidRDefault="00001313" w:rsidP="00B9672F">
            <w:r w:rsidRPr="00001313">
              <w:rPr>
                <w:b/>
                <w:bCs/>
              </w:rPr>
              <w:t>I.</w:t>
            </w:r>
            <w:r w:rsidRPr="00001313">
              <w:t> </w:t>
            </w:r>
            <w:r w:rsidRPr="00001313">
              <w:rPr>
                <w:b/>
                <w:bCs/>
              </w:rPr>
              <w:t>Pedagogická činnosť - plán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C19FE" w14:textId="77777777" w:rsidR="00001313" w:rsidRPr="00001313" w:rsidRDefault="00001313" w:rsidP="00B9672F">
            <w:r w:rsidRPr="00001313">
              <w:rPr>
                <w:b/>
                <w:bCs/>
              </w:rPr>
              <w:t>Skutočnosť</w:t>
            </w:r>
          </w:p>
        </w:tc>
      </w:tr>
      <w:tr w:rsidR="00001313" w:rsidRPr="00001313" w14:paraId="44F9B870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FC4F5" w14:textId="77777777" w:rsidR="00001313" w:rsidRPr="00001313" w:rsidRDefault="00001313" w:rsidP="00001313">
            <w:pPr>
              <w:pStyle w:val="Odsekzoznamu"/>
              <w:numPr>
                <w:ilvl w:val="0"/>
                <w:numId w:val="8"/>
              </w:numPr>
            </w:pPr>
            <w:r w:rsidRPr="00001313">
              <w:rPr>
                <w:b/>
                <w:bCs/>
              </w:rPr>
              <w:t>Výučba</w:t>
            </w:r>
          </w:p>
          <w:p w14:paraId="1DC3C43F" w14:textId="77777777" w:rsidR="00001313" w:rsidRPr="00001313" w:rsidRDefault="00001313" w:rsidP="00B9672F">
            <w:r w:rsidRPr="00001313">
              <w:t>Predmet: .....................................................  .........   hodín</w:t>
            </w:r>
          </w:p>
          <w:p w14:paraId="7A4C652C" w14:textId="77777777" w:rsidR="00001313" w:rsidRPr="00001313" w:rsidRDefault="00001313" w:rsidP="00B9672F">
            <w:r w:rsidRPr="00001313">
              <w:t>Predmet: ..............</w:t>
            </w:r>
            <w:r w:rsidRPr="00001313">
              <w:rPr>
                <w:lang w:val="en-GB"/>
              </w:rPr>
              <w:t xml:space="preserve">.......................................  .........   </w:t>
            </w:r>
            <w:proofErr w:type="spellStart"/>
            <w:r w:rsidRPr="00001313">
              <w:rPr>
                <w:lang w:val="en-GB"/>
              </w:rPr>
              <w:t>hodín</w:t>
            </w:r>
            <w:proofErr w:type="spellEnd"/>
          </w:p>
          <w:p w14:paraId="5FD24357" w14:textId="77777777" w:rsidR="00001313" w:rsidRPr="00001313" w:rsidRDefault="00001313" w:rsidP="00B9672F">
            <w:proofErr w:type="spellStart"/>
            <w:r w:rsidRPr="00001313">
              <w:rPr>
                <w:lang w:val="en-GB"/>
              </w:rPr>
              <w:t>Predmet</w:t>
            </w:r>
            <w:proofErr w:type="spellEnd"/>
            <w:r w:rsidRPr="00001313">
              <w:rPr>
                <w:lang w:val="en-GB"/>
              </w:rPr>
              <w:t xml:space="preserve">: .....................................................  .........   </w:t>
            </w:r>
            <w:proofErr w:type="spellStart"/>
            <w:r w:rsidRPr="00001313">
              <w:rPr>
                <w:lang w:val="en-GB"/>
              </w:rPr>
              <w:t>hodín</w:t>
            </w:r>
            <w:proofErr w:type="spellEnd"/>
          </w:p>
          <w:p w14:paraId="206E5246" w14:textId="77777777" w:rsidR="00001313" w:rsidRPr="00001313" w:rsidRDefault="00001313" w:rsidP="00B9672F">
            <w:proofErr w:type="spellStart"/>
            <w:r w:rsidRPr="00001313">
              <w:rPr>
                <w:lang w:val="en-GB"/>
              </w:rPr>
              <w:t>Predmet</w:t>
            </w:r>
            <w:proofErr w:type="spellEnd"/>
            <w:r w:rsidRPr="00001313">
              <w:rPr>
                <w:lang w:val="en-GB"/>
              </w:rPr>
              <w:t xml:space="preserve">: .....................................................  .........   </w:t>
            </w:r>
            <w:proofErr w:type="spellStart"/>
            <w:r w:rsidRPr="00001313">
              <w:rPr>
                <w:lang w:val="en-GB"/>
              </w:rPr>
              <w:t>hodín</w:t>
            </w:r>
            <w:proofErr w:type="spellEnd"/>
          </w:p>
          <w:p w14:paraId="43570FF6" w14:textId="77777777" w:rsidR="00001313" w:rsidRPr="00001313" w:rsidRDefault="00001313" w:rsidP="00B9672F">
            <w:r w:rsidRPr="00001313">
              <w:rPr>
                <w:b/>
                <w:bCs/>
              </w:rPr>
              <w:t xml:space="preserve">                                                                Celkom ……….  hodín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239C" w14:textId="77777777" w:rsidR="00001313" w:rsidRPr="00001313" w:rsidRDefault="00001313" w:rsidP="00B9672F">
            <w:r w:rsidRPr="00001313">
              <w:t> </w:t>
            </w:r>
          </w:p>
          <w:p w14:paraId="32BF104F" w14:textId="77777777" w:rsidR="00001313" w:rsidRPr="00001313" w:rsidRDefault="00001313" w:rsidP="00B9672F">
            <w:r w:rsidRPr="00001313">
              <w:t> ..............   hodín</w:t>
            </w:r>
          </w:p>
          <w:p w14:paraId="66E16B42" w14:textId="77777777" w:rsidR="00001313" w:rsidRPr="00001313" w:rsidRDefault="00001313" w:rsidP="00B9672F">
            <w:r w:rsidRPr="00001313">
              <w:t xml:space="preserve"> ..............   hodín</w:t>
            </w:r>
          </w:p>
          <w:p w14:paraId="70DCA488" w14:textId="77777777" w:rsidR="00001313" w:rsidRPr="00001313" w:rsidRDefault="00001313" w:rsidP="00B9672F">
            <w:r w:rsidRPr="00001313">
              <w:t xml:space="preserve"> ..............   hodín</w:t>
            </w:r>
          </w:p>
          <w:p w14:paraId="5BA0E247" w14:textId="77777777" w:rsidR="00001313" w:rsidRPr="00001313" w:rsidRDefault="00001313" w:rsidP="00B9672F">
            <w:r w:rsidRPr="00001313">
              <w:t xml:space="preserve"> ..............   hodín</w:t>
            </w:r>
          </w:p>
          <w:p w14:paraId="461594C9" w14:textId="77777777" w:rsidR="00001313" w:rsidRPr="00001313" w:rsidRDefault="00001313" w:rsidP="00B9672F">
            <w:r w:rsidRPr="00001313">
              <w:rPr>
                <w:b/>
                <w:bCs/>
              </w:rPr>
              <w:t>Celkom ………. hodín</w:t>
            </w:r>
          </w:p>
        </w:tc>
      </w:tr>
      <w:tr w:rsidR="00001313" w:rsidRPr="00001313" w14:paraId="74227492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7D39" w14:textId="77777777" w:rsidR="00001313" w:rsidRPr="00001313" w:rsidRDefault="00001313" w:rsidP="00001313">
            <w:pPr>
              <w:pStyle w:val="Odsekzoznamu"/>
              <w:numPr>
                <w:ilvl w:val="0"/>
                <w:numId w:val="8"/>
              </w:numPr>
            </w:pPr>
            <w:r w:rsidRPr="00001313">
              <w:rPr>
                <w:b/>
                <w:bCs/>
              </w:rPr>
              <w:t>Záverečné práce</w:t>
            </w:r>
          </w:p>
          <w:p w14:paraId="2841DA10" w14:textId="77777777" w:rsidR="00001313" w:rsidRPr="00001313" w:rsidRDefault="00001313" w:rsidP="00B9672F">
            <w:r w:rsidRPr="00001313">
              <w:rPr>
                <w:b/>
                <w:bCs/>
              </w:rPr>
              <w:t>Počet vedených BP:</w:t>
            </w:r>
          </w:p>
          <w:p w14:paraId="01574FF0" w14:textId="77777777" w:rsidR="00001313" w:rsidRPr="00001313" w:rsidRDefault="00001313" w:rsidP="00B9672F">
            <w:r w:rsidRPr="00001313">
              <w:rPr>
                <w:b/>
                <w:bCs/>
              </w:rPr>
              <w:t>Počet vedených DP:</w:t>
            </w:r>
          </w:p>
          <w:p w14:paraId="0DA25F8A" w14:textId="77777777" w:rsidR="00001313" w:rsidRPr="00001313" w:rsidRDefault="00001313" w:rsidP="00B9672F">
            <w:pPr>
              <w:spacing w:after="0"/>
              <w:rPr>
                <w:b/>
                <w:bCs/>
              </w:rPr>
            </w:pPr>
            <w:r w:rsidRPr="00001313">
              <w:rPr>
                <w:b/>
                <w:bCs/>
              </w:rPr>
              <w:t xml:space="preserve">Počet oponentských posudkov záverečných </w:t>
            </w:r>
          </w:p>
          <w:p w14:paraId="2937F133" w14:textId="77777777" w:rsidR="00001313" w:rsidRPr="00001313" w:rsidRDefault="00001313" w:rsidP="00B9672F">
            <w:r w:rsidRPr="00001313">
              <w:rPr>
                <w:b/>
                <w:bCs/>
              </w:rPr>
              <w:t>prác:</w:t>
            </w:r>
          </w:p>
          <w:p w14:paraId="622CFC1E" w14:textId="77777777" w:rsidR="00001313" w:rsidRPr="00001313" w:rsidRDefault="00001313" w:rsidP="00B9672F">
            <w:pPr>
              <w:spacing w:after="0"/>
              <w:rPr>
                <w:b/>
                <w:bCs/>
              </w:rPr>
            </w:pPr>
            <w:r w:rsidRPr="00001313">
              <w:rPr>
                <w:b/>
                <w:bCs/>
              </w:rPr>
              <w:t xml:space="preserve">Počet oponentských posudkov záverečných </w:t>
            </w:r>
          </w:p>
          <w:p w14:paraId="72D0F123" w14:textId="77777777" w:rsidR="00001313" w:rsidRPr="00001313" w:rsidRDefault="00001313" w:rsidP="00B9672F">
            <w:r w:rsidRPr="00001313">
              <w:rPr>
                <w:b/>
                <w:bCs/>
              </w:rPr>
              <w:t>prác mimo FSV UCM</w:t>
            </w:r>
            <w:r w:rsidRPr="00001313">
              <w:rPr>
                <w:rStyle w:val="Odkaznapoznmkupodiarou"/>
                <w:b/>
                <w:bCs/>
              </w:rPr>
              <w:footnoteReference w:id="7"/>
            </w:r>
            <w:r w:rsidRPr="00001313">
              <w:rPr>
                <w:b/>
                <w:bCs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FB2F7" w14:textId="77777777" w:rsidR="00001313" w:rsidRPr="00001313" w:rsidRDefault="00001313" w:rsidP="00B9672F">
            <w:r w:rsidRPr="00001313">
              <w:rPr>
                <w:b/>
                <w:bCs/>
              </w:rPr>
              <w:t> </w:t>
            </w:r>
          </w:p>
          <w:p w14:paraId="59419342" w14:textId="77777777" w:rsidR="00001313" w:rsidRPr="00001313" w:rsidRDefault="00001313" w:rsidP="00B9672F">
            <w:r w:rsidRPr="00001313">
              <w:rPr>
                <w:b/>
                <w:bCs/>
              </w:rPr>
              <w:t>BP:</w:t>
            </w:r>
          </w:p>
          <w:p w14:paraId="43BB2989" w14:textId="77777777" w:rsidR="00001313" w:rsidRPr="00001313" w:rsidRDefault="00001313" w:rsidP="00B9672F">
            <w:r w:rsidRPr="00001313">
              <w:rPr>
                <w:b/>
                <w:bCs/>
              </w:rPr>
              <w:t>DP:</w:t>
            </w:r>
          </w:p>
          <w:p w14:paraId="7E354F72" w14:textId="77777777" w:rsidR="00001313" w:rsidRPr="00001313" w:rsidRDefault="00001313" w:rsidP="00B9672F">
            <w:proofErr w:type="spellStart"/>
            <w:r w:rsidRPr="00001313">
              <w:rPr>
                <w:b/>
                <w:bCs/>
              </w:rPr>
              <w:t>Opon</w:t>
            </w:r>
            <w:proofErr w:type="spellEnd"/>
            <w:r w:rsidRPr="00001313">
              <w:rPr>
                <w:b/>
                <w:bCs/>
              </w:rPr>
              <w:t>. posudky:</w:t>
            </w:r>
          </w:p>
          <w:p w14:paraId="5E35D115" w14:textId="77777777" w:rsidR="00001313" w:rsidRPr="00001313" w:rsidRDefault="00001313" w:rsidP="00B9672F">
            <w:pPr>
              <w:spacing w:after="0"/>
              <w:rPr>
                <w:b/>
                <w:bCs/>
              </w:rPr>
            </w:pPr>
          </w:p>
          <w:p w14:paraId="51A2F875" w14:textId="77777777" w:rsidR="00001313" w:rsidRPr="00001313" w:rsidRDefault="00001313" w:rsidP="00B9672F">
            <w:proofErr w:type="spellStart"/>
            <w:r w:rsidRPr="00001313">
              <w:rPr>
                <w:b/>
                <w:bCs/>
              </w:rPr>
              <w:t>Opon</w:t>
            </w:r>
            <w:proofErr w:type="spellEnd"/>
            <w:r w:rsidRPr="00001313">
              <w:rPr>
                <w:b/>
                <w:bCs/>
              </w:rPr>
              <w:t xml:space="preserve">. </w:t>
            </w:r>
            <w:proofErr w:type="spellStart"/>
            <w:r w:rsidRPr="00001313">
              <w:rPr>
                <w:b/>
                <w:bCs/>
              </w:rPr>
              <w:t>podudky</w:t>
            </w:r>
            <w:proofErr w:type="spellEnd"/>
            <w:r w:rsidRPr="00001313">
              <w:rPr>
                <w:b/>
                <w:bCs/>
              </w:rPr>
              <w:t xml:space="preserve"> mimo FSV UCM:</w:t>
            </w:r>
          </w:p>
        </w:tc>
      </w:tr>
      <w:tr w:rsidR="00001313" w:rsidRPr="00001313" w14:paraId="29AF33C8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EFD99" w14:textId="77777777" w:rsidR="00001313" w:rsidRPr="00001313" w:rsidRDefault="00001313" w:rsidP="00001313">
            <w:pPr>
              <w:pStyle w:val="Odsekzoznamu"/>
              <w:numPr>
                <w:ilvl w:val="0"/>
                <w:numId w:val="8"/>
              </w:numPr>
              <w:rPr>
                <w:b/>
                <w:bCs/>
              </w:rPr>
            </w:pPr>
            <w:r w:rsidRPr="00001313">
              <w:rPr>
                <w:b/>
                <w:bCs/>
              </w:rPr>
              <w:t xml:space="preserve">Iná pedagogická činnosť mimo FSV UCM: </w:t>
            </w:r>
          </w:p>
          <w:p w14:paraId="4DB3BA76" w14:textId="77777777" w:rsidR="00001313" w:rsidRPr="00001313" w:rsidRDefault="00001313" w:rsidP="00B9672F">
            <w:pPr>
              <w:rPr>
                <w:b/>
                <w:bCs/>
              </w:rPr>
            </w:pPr>
            <w:r w:rsidRPr="00001313">
              <w:rPr>
                <w:b/>
                <w:bCs/>
              </w:rPr>
              <w:t>(pedagogické mobility, semináre, školenia, vyžiadané prednášky, ... na iných VŠ/pre prax)</w:t>
            </w:r>
          </w:p>
          <w:p w14:paraId="03051F95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76993B04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6F7A08E1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37B39D65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00A9F6B3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1369DDB0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5F6A664E" w14:textId="77777777" w:rsidR="00001313" w:rsidRPr="00001313" w:rsidRDefault="00001313" w:rsidP="00B9672F"/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9A9D" w14:textId="77777777" w:rsidR="00001313" w:rsidRPr="00001313" w:rsidRDefault="00001313" w:rsidP="00B9672F">
            <w:r w:rsidRPr="00001313">
              <w:rPr>
                <w:b/>
                <w:bCs/>
              </w:rPr>
              <w:t> </w:t>
            </w:r>
          </w:p>
        </w:tc>
      </w:tr>
    </w:tbl>
    <w:p w14:paraId="416242B8" w14:textId="77777777" w:rsidR="00001313" w:rsidRPr="00001313" w:rsidRDefault="00001313" w:rsidP="00001313">
      <w:pPr>
        <w:tabs>
          <w:tab w:val="left" w:pos="3960"/>
        </w:tabs>
        <w:rPr>
          <w:b/>
          <w:bCs/>
        </w:rPr>
        <w:sectPr w:rsidR="00001313" w:rsidRPr="00001313" w:rsidSect="00001313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9096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3685"/>
      </w:tblGrid>
      <w:tr w:rsidR="00001313" w:rsidRPr="00001313" w14:paraId="4011F584" w14:textId="77777777" w:rsidTr="00B9672F"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6561F" w14:textId="77777777" w:rsidR="00001313" w:rsidRPr="00001313" w:rsidRDefault="00001313" w:rsidP="00B9672F">
            <w:pPr>
              <w:tabs>
                <w:tab w:val="left" w:pos="3960"/>
              </w:tabs>
            </w:pPr>
            <w:r w:rsidRPr="00001313">
              <w:rPr>
                <w:b/>
                <w:bCs/>
              </w:rPr>
              <w:lastRenderedPageBreak/>
              <w:t>II.</w:t>
            </w:r>
            <w:r w:rsidRPr="00001313">
              <w:t>  </w:t>
            </w:r>
            <w:proofErr w:type="spellStart"/>
            <w:r w:rsidRPr="00001313">
              <w:rPr>
                <w:b/>
                <w:bCs/>
              </w:rPr>
              <w:t>Vedecko</w:t>
            </w:r>
            <w:proofErr w:type="spellEnd"/>
            <w:r w:rsidRPr="00001313">
              <w:rPr>
                <w:b/>
                <w:bCs/>
              </w:rPr>
              <w:t xml:space="preserve"> - </w:t>
            </w:r>
            <w:proofErr w:type="spellStart"/>
            <w:r w:rsidRPr="00001313">
              <w:rPr>
                <w:b/>
                <w:bCs/>
              </w:rPr>
              <w:t>výs</w:t>
            </w:r>
            <w:r w:rsidRPr="00001313">
              <w:rPr>
                <w:b/>
                <w:bCs/>
                <w:lang w:val="en-GB"/>
              </w:rPr>
              <w:t>kumná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činnosť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– </w:t>
            </w:r>
            <w:proofErr w:type="spellStart"/>
            <w:r w:rsidRPr="00001313">
              <w:rPr>
                <w:b/>
                <w:bCs/>
                <w:lang w:val="en-GB"/>
              </w:rPr>
              <w:t>plán</w:t>
            </w:r>
            <w:proofErr w:type="spellEnd"/>
            <w:r w:rsidRPr="00001313">
              <w:rPr>
                <w:b/>
                <w:bCs/>
                <w:lang w:val="en-GB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D5D4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Skutočnosť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</w:tc>
      </w:tr>
      <w:tr w:rsidR="00001313" w:rsidRPr="00001313" w14:paraId="04C816E6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49815" w14:textId="77777777" w:rsidR="00001313" w:rsidRPr="00001313" w:rsidRDefault="00001313" w:rsidP="00B9672F"/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09EA" w14:textId="77777777" w:rsidR="00001313" w:rsidRPr="00001313" w:rsidRDefault="00001313" w:rsidP="00B9672F"/>
        </w:tc>
      </w:tr>
      <w:tr w:rsidR="00001313" w:rsidRPr="00001313" w14:paraId="7AF19257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3493" w14:textId="77777777" w:rsidR="00001313" w:rsidRPr="00001313" w:rsidRDefault="00001313" w:rsidP="00001313">
            <w:pPr>
              <w:pStyle w:val="Odsekzoznamu"/>
              <w:numPr>
                <w:ilvl w:val="0"/>
                <w:numId w:val="7"/>
              </w:numPr>
            </w:pPr>
            <w:proofErr w:type="spellStart"/>
            <w:r w:rsidRPr="00001313">
              <w:rPr>
                <w:b/>
                <w:bCs/>
                <w:lang w:val="de-DE"/>
              </w:rPr>
              <w:t>Projekty</w:t>
            </w:r>
            <w:proofErr w:type="spellEnd"/>
            <w:r w:rsidRPr="00001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de-DE"/>
              </w:rPr>
              <w:t>domáce</w:t>
            </w:r>
            <w:proofErr w:type="spellEnd"/>
          </w:p>
          <w:p w14:paraId="60A495A9" w14:textId="77777777" w:rsidR="00001313" w:rsidRPr="00001313" w:rsidRDefault="00001313" w:rsidP="00B9672F">
            <w:pPr>
              <w:rPr>
                <w:b/>
                <w:bCs/>
                <w:lang w:val="de-DE"/>
              </w:rPr>
            </w:pPr>
            <w:r w:rsidRPr="00001313">
              <w:rPr>
                <w:b/>
                <w:bCs/>
                <w:lang w:val="de-DE"/>
              </w:rPr>
              <w:t>APVV</w:t>
            </w:r>
          </w:p>
          <w:p w14:paraId="250E5F52" w14:textId="77777777" w:rsidR="00001313" w:rsidRPr="00001313" w:rsidRDefault="00001313" w:rsidP="00B9672F">
            <w:r w:rsidRPr="00001313">
              <w:rPr>
                <w:b/>
                <w:bCs/>
                <w:lang w:val="de-DE"/>
              </w:rPr>
              <w:t>VEGA</w:t>
            </w:r>
          </w:p>
          <w:p w14:paraId="336B87FC" w14:textId="77777777" w:rsidR="00001313" w:rsidRPr="00001313" w:rsidRDefault="00001313" w:rsidP="00B9672F">
            <w:r w:rsidRPr="00001313">
              <w:rPr>
                <w:b/>
                <w:bCs/>
                <w:lang w:val="de-DE"/>
              </w:rPr>
              <w:t>KEGA</w:t>
            </w:r>
          </w:p>
          <w:p w14:paraId="3F4C950E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de-DE"/>
              </w:rPr>
              <w:t>Iné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1100" w14:textId="77777777" w:rsidR="00001313" w:rsidRPr="00001313" w:rsidRDefault="00001313" w:rsidP="00B9672F">
            <w:r w:rsidRPr="00001313">
              <w:rPr>
                <w:b/>
                <w:bCs/>
              </w:rPr>
              <w:t xml:space="preserve"> </w:t>
            </w:r>
          </w:p>
          <w:p w14:paraId="0F3C21D1" w14:textId="77777777" w:rsidR="00001313" w:rsidRPr="00001313" w:rsidRDefault="00001313" w:rsidP="00B9672F">
            <w:pPr>
              <w:rPr>
                <w:b/>
                <w:bCs/>
              </w:rPr>
            </w:pPr>
            <w:r w:rsidRPr="00001313">
              <w:rPr>
                <w:b/>
                <w:bCs/>
              </w:rPr>
              <w:t>APVV</w:t>
            </w:r>
          </w:p>
          <w:p w14:paraId="10EA094C" w14:textId="77777777" w:rsidR="00001313" w:rsidRPr="00001313" w:rsidRDefault="00001313" w:rsidP="00B9672F">
            <w:r w:rsidRPr="00001313">
              <w:rPr>
                <w:b/>
                <w:bCs/>
              </w:rPr>
              <w:t>VEGA</w:t>
            </w:r>
          </w:p>
          <w:p w14:paraId="7D736F30" w14:textId="77777777" w:rsidR="00001313" w:rsidRPr="00001313" w:rsidRDefault="00001313" w:rsidP="00B9672F">
            <w:r w:rsidRPr="00001313">
              <w:rPr>
                <w:b/>
                <w:bCs/>
              </w:rPr>
              <w:t>KEGA</w:t>
            </w:r>
          </w:p>
          <w:p w14:paraId="507D88AF" w14:textId="77777777" w:rsidR="00001313" w:rsidRPr="00001313" w:rsidRDefault="00001313" w:rsidP="00B9672F">
            <w:r w:rsidRPr="00001313">
              <w:rPr>
                <w:b/>
                <w:bCs/>
              </w:rPr>
              <w:t>Iné</w:t>
            </w:r>
          </w:p>
        </w:tc>
      </w:tr>
      <w:tr w:rsidR="00001313" w:rsidRPr="00001313" w14:paraId="26A32527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7FB9C" w14:textId="77777777" w:rsidR="00001313" w:rsidRPr="00001313" w:rsidRDefault="00001313" w:rsidP="00001313">
            <w:pPr>
              <w:pStyle w:val="Odsekzoznamu"/>
              <w:numPr>
                <w:ilvl w:val="0"/>
                <w:numId w:val="7"/>
              </w:numPr>
              <w:rPr>
                <w:b/>
                <w:bCs/>
                <w:lang w:val="de-DE"/>
              </w:rPr>
            </w:pPr>
            <w:proofErr w:type="spellStart"/>
            <w:r w:rsidRPr="00001313">
              <w:rPr>
                <w:b/>
                <w:bCs/>
                <w:lang w:val="de-DE"/>
              </w:rPr>
              <w:t>Projekty</w:t>
            </w:r>
            <w:proofErr w:type="spellEnd"/>
            <w:r w:rsidRPr="00001313">
              <w:rPr>
                <w:b/>
                <w:bCs/>
                <w:lang w:val="de-DE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de-DE"/>
              </w:rPr>
              <w:t>medzinárodné</w:t>
            </w:r>
            <w:proofErr w:type="spellEnd"/>
          </w:p>
          <w:p w14:paraId="1BCC47A5" w14:textId="77777777" w:rsidR="00001313" w:rsidRPr="00001313" w:rsidRDefault="00001313" w:rsidP="00B9672F">
            <w:pPr>
              <w:rPr>
                <w:b/>
                <w:bCs/>
                <w:lang w:val="en-GB"/>
              </w:rPr>
            </w:pPr>
            <w:r w:rsidRPr="00001313">
              <w:rPr>
                <w:b/>
                <w:bCs/>
                <w:lang w:val="de-DE"/>
              </w:rPr>
              <w:t xml:space="preserve">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52B9" w14:textId="77777777" w:rsidR="00001313" w:rsidRPr="00001313" w:rsidRDefault="00001313" w:rsidP="00B9672F">
            <w:pPr>
              <w:rPr>
                <w:b/>
                <w:bCs/>
                <w:lang w:val="en-GB"/>
              </w:rPr>
            </w:pPr>
          </w:p>
        </w:tc>
      </w:tr>
      <w:tr w:rsidR="00001313" w:rsidRPr="00001313" w14:paraId="61C1CA61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0782" w14:textId="77777777" w:rsidR="00001313" w:rsidRPr="00001313" w:rsidRDefault="00001313" w:rsidP="00001313">
            <w:pPr>
              <w:pStyle w:val="Odsekzoznamu"/>
              <w:numPr>
                <w:ilvl w:val="0"/>
                <w:numId w:val="7"/>
              </w:numPr>
              <w:rPr>
                <w:lang w:val="en-GB"/>
              </w:rPr>
            </w:pPr>
            <w:proofErr w:type="spellStart"/>
            <w:r w:rsidRPr="00001313">
              <w:rPr>
                <w:b/>
                <w:bCs/>
                <w:lang w:val="en-GB"/>
              </w:rPr>
              <w:t>prezentácia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výsledkov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výskumu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formou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aktívnej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účasti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na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konferenciách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a </w:t>
            </w:r>
            <w:proofErr w:type="spellStart"/>
            <w:r w:rsidRPr="00001313">
              <w:rPr>
                <w:b/>
                <w:bCs/>
                <w:lang w:val="en-GB"/>
              </w:rPr>
              <w:t>sympóziách</w:t>
            </w:r>
            <w:proofErr w:type="spellEnd"/>
            <w:r w:rsidRPr="00001313">
              <w:rPr>
                <w:rStyle w:val="Odkaznapoznmkupodiarou"/>
                <w:b/>
                <w:bCs/>
                <w:lang w:val="en-GB"/>
              </w:rPr>
              <w:footnoteReference w:id="8"/>
            </w:r>
          </w:p>
          <w:p w14:paraId="168DE4DD" w14:textId="77777777" w:rsidR="00001313" w:rsidRPr="00001313" w:rsidRDefault="00001313" w:rsidP="00B9672F">
            <w:pPr>
              <w:rPr>
                <w:b/>
                <w:bCs/>
                <w:lang w:val="en-GB"/>
              </w:rPr>
            </w:pPr>
          </w:p>
          <w:p w14:paraId="5C91B592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Domáce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konferencie</w:t>
            </w:r>
            <w:proofErr w:type="spellEnd"/>
          </w:p>
          <w:p w14:paraId="5CEF8039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Zahraničné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konferencie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6F0E8" w14:textId="77777777" w:rsidR="00001313" w:rsidRPr="00001313" w:rsidRDefault="00001313" w:rsidP="00B9672F">
            <w:r w:rsidRPr="00001313">
              <w:rPr>
                <w:b/>
                <w:bCs/>
                <w:lang w:val="en-GB"/>
              </w:rPr>
              <w:t> </w:t>
            </w:r>
          </w:p>
          <w:p w14:paraId="6A24EB31" w14:textId="77777777" w:rsidR="00001313" w:rsidRPr="00001313" w:rsidRDefault="00001313" w:rsidP="00B9672F">
            <w:pPr>
              <w:rPr>
                <w:b/>
                <w:bCs/>
                <w:lang w:val="en-GB"/>
              </w:rPr>
            </w:pPr>
          </w:p>
          <w:p w14:paraId="255F9AD5" w14:textId="77777777" w:rsidR="00001313" w:rsidRPr="00001313" w:rsidRDefault="00001313" w:rsidP="00B9672F">
            <w:pPr>
              <w:spacing w:after="0"/>
              <w:rPr>
                <w:b/>
                <w:bCs/>
                <w:lang w:val="en-GB"/>
              </w:rPr>
            </w:pPr>
          </w:p>
          <w:p w14:paraId="5FC3A3A9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Domáce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konferencie</w:t>
            </w:r>
            <w:proofErr w:type="spellEnd"/>
          </w:p>
          <w:p w14:paraId="6F6A72C4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Zahraničné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konferencie</w:t>
            </w:r>
            <w:proofErr w:type="spellEnd"/>
          </w:p>
        </w:tc>
      </w:tr>
      <w:tr w:rsidR="00001313" w:rsidRPr="00001313" w14:paraId="2FE77D45" w14:textId="77777777" w:rsidTr="00B9672F"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CAC5" w14:textId="77777777" w:rsidR="00001313" w:rsidRPr="00001313" w:rsidRDefault="00001313" w:rsidP="00B9672F">
            <w:pPr>
              <w:tabs>
                <w:tab w:val="left" w:pos="3960"/>
              </w:tabs>
            </w:pPr>
            <w:r w:rsidRPr="00001313">
              <w:rPr>
                <w:b/>
                <w:bCs/>
              </w:rPr>
              <w:t>III. Publikačná činnosť - plán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8D81D" w14:textId="77777777" w:rsidR="00001313" w:rsidRPr="00001313" w:rsidRDefault="00001313" w:rsidP="00B9672F">
            <w:pPr>
              <w:rPr>
                <w:b/>
                <w:bCs/>
              </w:rPr>
            </w:pPr>
            <w:proofErr w:type="spellStart"/>
            <w:r w:rsidRPr="00001313">
              <w:rPr>
                <w:b/>
                <w:bCs/>
                <w:lang w:val="en-GB"/>
              </w:rPr>
              <w:t>Skutočnosť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</w:tc>
      </w:tr>
      <w:tr w:rsidR="00001313" w:rsidRPr="00001313" w14:paraId="1CB2BF0B" w14:textId="77777777" w:rsidTr="00B9672F"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D8466" w14:textId="77777777" w:rsidR="00001313" w:rsidRPr="00001313" w:rsidRDefault="00001313" w:rsidP="00B9672F">
            <w:pPr>
              <w:rPr>
                <w:b/>
                <w:bCs/>
              </w:rPr>
            </w:pPr>
            <w:r w:rsidRPr="00001313">
              <w:rPr>
                <w:b/>
                <w:bCs/>
              </w:rPr>
              <w:t>(vždy uvádzajte spoluautorov a predpokladaný podiel vlastnej práce)</w:t>
            </w:r>
          </w:p>
          <w:p w14:paraId="278D3012" w14:textId="77777777" w:rsidR="00001313" w:rsidRPr="00001313" w:rsidRDefault="00001313" w:rsidP="00001313">
            <w:pPr>
              <w:pStyle w:val="Odsekzoznamu"/>
              <w:numPr>
                <w:ilvl w:val="0"/>
                <w:numId w:val="6"/>
              </w:numPr>
              <w:rPr>
                <w:b/>
              </w:rPr>
            </w:pPr>
            <w:r w:rsidRPr="00001313">
              <w:rPr>
                <w:b/>
              </w:rPr>
              <w:t>Vlastné publikácie:</w:t>
            </w:r>
          </w:p>
          <w:p w14:paraId="6E79F568" w14:textId="77777777" w:rsidR="00001313" w:rsidRPr="00001313" w:rsidRDefault="00001313" w:rsidP="00B9672F">
            <w:r w:rsidRPr="00001313">
              <w:rPr>
                <w:b/>
                <w:bCs/>
              </w:rPr>
              <w:t>Skriptá, učebné texty</w:t>
            </w:r>
          </w:p>
          <w:p w14:paraId="57C892F0" w14:textId="77777777" w:rsidR="00001313" w:rsidRPr="00001313" w:rsidRDefault="00001313" w:rsidP="00B9672F">
            <w:r w:rsidRPr="00001313">
              <w:rPr>
                <w:b/>
                <w:bCs/>
              </w:rPr>
              <w:t>Vedecké monografie</w:t>
            </w:r>
          </w:p>
          <w:p w14:paraId="44B9DA47" w14:textId="77777777" w:rsidR="00001313" w:rsidRPr="00001313" w:rsidRDefault="00001313" w:rsidP="00B9672F">
            <w:r w:rsidRPr="00001313">
              <w:rPr>
                <w:b/>
                <w:bCs/>
              </w:rPr>
              <w:t>Článok v zborníku</w:t>
            </w:r>
          </w:p>
          <w:p w14:paraId="28F7AE83" w14:textId="77777777" w:rsidR="00001313" w:rsidRPr="00001313" w:rsidRDefault="00001313" w:rsidP="00B9672F">
            <w:r w:rsidRPr="00001313">
              <w:rPr>
                <w:b/>
                <w:bCs/>
              </w:rPr>
              <w:t>Článok v časopise</w:t>
            </w:r>
          </w:p>
          <w:p w14:paraId="40EE8D77" w14:textId="77777777" w:rsidR="00001313" w:rsidRPr="00001313" w:rsidRDefault="00001313" w:rsidP="00B9672F">
            <w:pPr>
              <w:tabs>
                <w:tab w:val="left" w:pos="3960"/>
              </w:tabs>
            </w:pPr>
            <w:proofErr w:type="spellStart"/>
            <w:r w:rsidRPr="00001313">
              <w:rPr>
                <w:b/>
                <w:bCs/>
                <w:lang w:val="en-GB"/>
              </w:rPr>
              <w:t>Iné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publikácie</w:t>
            </w:r>
            <w:proofErr w:type="spellEnd"/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5D8B6" w14:textId="77777777" w:rsidR="00001313" w:rsidRPr="00001313" w:rsidRDefault="00001313" w:rsidP="00B9672F">
            <w:pPr>
              <w:spacing w:after="0"/>
              <w:rPr>
                <w:b/>
                <w:bCs/>
              </w:rPr>
            </w:pPr>
          </w:p>
          <w:p w14:paraId="4D4786B9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4C08416C" w14:textId="77777777" w:rsidR="00001313" w:rsidRPr="00001313" w:rsidRDefault="00001313" w:rsidP="00B9672F">
            <w:pPr>
              <w:rPr>
                <w:b/>
                <w:bCs/>
              </w:rPr>
            </w:pPr>
          </w:p>
          <w:p w14:paraId="73C29A62" w14:textId="77777777" w:rsidR="00001313" w:rsidRPr="00001313" w:rsidRDefault="00001313" w:rsidP="00B9672F">
            <w:r w:rsidRPr="00001313">
              <w:rPr>
                <w:b/>
                <w:bCs/>
              </w:rPr>
              <w:t>Skriptá, učebné texty</w:t>
            </w:r>
          </w:p>
          <w:p w14:paraId="0BA98CC1" w14:textId="77777777" w:rsidR="00001313" w:rsidRPr="00001313" w:rsidRDefault="00001313" w:rsidP="00B9672F">
            <w:r w:rsidRPr="00001313">
              <w:rPr>
                <w:b/>
                <w:bCs/>
              </w:rPr>
              <w:t>Vedecké monografie</w:t>
            </w:r>
          </w:p>
          <w:p w14:paraId="02897201" w14:textId="77777777" w:rsidR="00001313" w:rsidRPr="00001313" w:rsidRDefault="00001313" w:rsidP="00B9672F">
            <w:r w:rsidRPr="00001313">
              <w:rPr>
                <w:b/>
                <w:bCs/>
              </w:rPr>
              <w:t>Článok v zborníku</w:t>
            </w:r>
          </w:p>
          <w:p w14:paraId="6DE73214" w14:textId="77777777" w:rsidR="00001313" w:rsidRPr="00001313" w:rsidRDefault="00001313" w:rsidP="00B9672F">
            <w:r w:rsidRPr="00001313">
              <w:rPr>
                <w:b/>
                <w:bCs/>
              </w:rPr>
              <w:t>Článok v časopise</w:t>
            </w:r>
          </w:p>
          <w:p w14:paraId="59791F6E" w14:textId="77777777" w:rsidR="00001313" w:rsidRPr="00001313" w:rsidRDefault="00001313" w:rsidP="00B9672F">
            <w:pPr>
              <w:rPr>
                <w:b/>
                <w:bCs/>
                <w:lang w:val="en-GB"/>
              </w:rPr>
            </w:pPr>
            <w:proofErr w:type="spellStart"/>
            <w:r w:rsidRPr="00001313">
              <w:rPr>
                <w:b/>
                <w:bCs/>
                <w:lang w:val="en-GB"/>
              </w:rPr>
              <w:t>Iné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publikácie</w:t>
            </w:r>
            <w:proofErr w:type="spellEnd"/>
          </w:p>
          <w:p w14:paraId="16B79A9A" w14:textId="77777777" w:rsidR="00001313" w:rsidRPr="00001313" w:rsidRDefault="00001313" w:rsidP="00B9672F">
            <w:pPr>
              <w:rPr>
                <w:b/>
                <w:bCs/>
              </w:rPr>
            </w:pPr>
          </w:p>
        </w:tc>
      </w:tr>
      <w:tr w:rsidR="00001313" w:rsidRPr="00001313" w14:paraId="61E6B9EA" w14:textId="77777777" w:rsidTr="00B9672F"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7CC36" w14:textId="77777777" w:rsidR="00001313" w:rsidRPr="00001313" w:rsidRDefault="00001313" w:rsidP="00001313">
            <w:pPr>
              <w:pStyle w:val="Odsekzoznamu"/>
              <w:numPr>
                <w:ilvl w:val="0"/>
                <w:numId w:val="6"/>
              </w:numPr>
              <w:tabs>
                <w:tab w:val="left" w:pos="3960"/>
              </w:tabs>
            </w:pPr>
            <w:r w:rsidRPr="00001313">
              <w:rPr>
                <w:b/>
                <w:bCs/>
              </w:rPr>
              <w:t>Recenzie a oponentské posudky odlišné od oponovania záverečných prác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1E479" w14:textId="77777777" w:rsidR="00001313" w:rsidRPr="00001313" w:rsidRDefault="00001313" w:rsidP="00B9672F">
            <w:pPr>
              <w:rPr>
                <w:b/>
                <w:bCs/>
              </w:rPr>
            </w:pPr>
            <w:r w:rsidRPr="00001313">
              <w:rPr>
                <w:b/>
                <w:bCs/>
              </w:rPr>
              <w:t> </w:t>
            </w:r>
            <w:proofErr w:type="spellStart"/>
            <w:r w:rsidRPr="00001313">
              <w:rPr>
                <w:b/>
                <w:bCs/>
                <w:lang w:val="en-GB"/>
              </w:rPr>
              <w:t>Počet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</w:t>
            </w:r>
            <w:proofErr w:type="spellStart"/>
            <w:r w:rsidRPr="00001313">
              <w:rPr>
                <w:b/>
                <w:bCs/>
                <w:lang w:val="en-GB"/>
              </w:rPr>
              <w:t>recenzií</w:t>
            </w:r>
            <w:proofErr w:type="spellEnd"/>
            <w:r w:rsidRPr="00001313">
              <w:rPr>
                <w:b/>
                <w:bCs/>
                <w:lang w:val="en-GB"/>
              </w:rPr>
              <w:t xml:space="preserve"> a </w:t>
            </w:r>
            <w:proofErr w:type="spellStart"/>
            <w:r w:rsidRPr="00001313">
              <w:rPr>
                <w:b/>
                <w:bCs/>
                <w:lang w:val="en-GB"/>
              </w:rPr>
              <w:t>posudkov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</w:tc>
      </w:tr>
      <w:tr w:rsidR="00001313" w:rsidRPr="00001313" w14:paraId="241F2F74" w14:textId="77777777" w:rsidTr="00B9672F"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3C8B" w14:textId="77777777" w:rsidR="00001313" w:rsidRPr="00001313" w:rsidRDefault="00001313" w:rsidP="00B9672F">
            <w:pPr>
              <w:tabs>
                <w:tab w:val="left" w:pos="3960"/>
              </w:tabs>
            </w:pPr>
            <w:r w:rsidRPr="00001313">
              <w:t> </w:t>
            </w:r>
            <w:r w:rsidRPr="00001313">
              <w:rPr>
                <w:b/>
                <w:bCs/>
              </w:rPr>
              <w:t>IV.</w:t>
            </w:r>
            <w:r w:rsidRPr="00001313">
              <w:t xml:space="preserve"> </w:t>
            </w:r>
            <w:r w:rsidRPr="00001313">
              <w:rPr>
                <w:b/>
                <w:bCs/>
              </w:rPr>
              <w:t>Iná tvorivá činnosť – plán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87F9" w14:textId="77777777" w:rsidR="00001313" w:rsidRPr="00001313" w:rsidRDefault="00001313" w:rsidP="00B9672F">
            <w:r w:rsidRPr="00001313">
              <w:rPr>
                <w:b/>
                <w:bCs/>
              </w:rPr>
              <w:t>Skutočnosť:</w:t>
            </w:r>
          </w:p>
        </w:tc>
      </w:tr>
      <w:tr w:rsidR="00001313" w:rsidRPr="00001313" w14:paraId="16BEC6F7" w14:textId="77777777" w:rsidTr="00B9672F">
        <w:tc>
          <w:tcPr>
            <w:tcW w:w="5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405E" w14:textId="77777777" w:rsidR="00001313" w:rsidRPr="00001313" w:rsidRDefault="00001313" w:rsidP="00B9672F"/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E3E12" w14:textId="77777777" w:rsidR="00001313" w:rsidRPr="00001313" w:rsidRDefault="00001313" w:rsidP="00B9672F">
            <w:r w:rsidRPr="00001313">
              <w:rPr>
                <w:b/>
                <w:bCs/>
              </w:rPr>
              <w:t> </w:t>
            </w:r>
          </w:p>
          <w:p w14:paraId="68D03644" w14:textId="77777777" w:rsidR="00001313" w:rsidRPr="00001313" w:rsidRDefault="00001313" w:rsidP="00B9672F">
            <w:r w:rsidRPr="00001313">
              <w:rPr>
                <w:b/>
                <w:bCs/>
              </w:rPr>
              <w:t> </w:t>
            </w:r>
          </w:p>
        </w:tc>
      </w:tr>
      <w:tr w:rsidR="00001313" w:rsidRPr="00001313" w14:paraId="652B50A3" w14:textId="77777777" w:rsidTr="00B9672F">
        <w:trPr>
          <w:trHeight w:val="639"/>
        </w:trPr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B9AA" w14:textId="77777777" w:rsidR="00001313" w:rsidRPr="00001313" w:rsidRDefault="00001313" w:rsidP="00B9672F">
            <w:r w:rsidRPr="00001313">
              <w:lastRenderedPageBreak/>
              <w:t> </w:t>
            </w:r>
            <w:r w:rsidRPr="00001313">
              <w:rPr>
                <w:b/>
                <w:bCs/>
              </w:rPr>
              <w:t>IV.</w:t>
            </w:r>
            <w:r w:rsidRPr="00001313">
              <w:t xml:space="preserve"> </w:t>
            </w:r>
            <w:r w:rsidRPr="00001313">
              <w:rPr>
                <w:b/>
                <w:bCs/>
              </w:rPr>
              <w:t>Rozvoj pedagogických spôsobilostí učiteľa – plánované aktivity (tréning, vzdelávanie pedagóga)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709F" w14:textId="77777777" w:rsidR="00001313" w:rsidRPr="00001313" w:rsidRDefault="00001313" w:rsidP="00B9672F">
            <w:r w:rsidRPr="00001313">
              <w:rPr>
                <w:b/>
                <w:bCs/>
              </w:rPr>
              <w:t>Skutočnosť:</w:t>
            </w:r>
          </w:p>
        </w:tc>
      </w:tr>
      <w:tr w:rsidR="00001313" w:rsidRPr="00001313" w14:paraId="20F32497" w14:textId="77777777" w:rsidTr="00B9672F">
        <w:trPr>
          <w:trHeight w:val="555"/>
        </w:trPr>
        <w:tc>
          <w:tcPr>
            <w:tcW w:w="5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164FE" w14:textId="77777777" w:rsidR="00001313" w:rsidRPr="00001313" w:rsidRDefault="00001313" w:rsidP="00B9672F"/>
          <w:p w14:paraId="1B4C2DB5" w14:textId="77777777" w:rsidR="00001313" w:rsidRPr="00001313" w:rsidRDefault="00001313" w:rsidP="00B9672F"/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2C87" w14:textId="77777777" w:rsidR="00001313" w:rsidRPr="00001313" w:rsidRDefault="00001313" w:rsidP="00B9672F">
            <w:pPr>
              <w:rPr>
                <w:b/>
                <w:bCs/>
              </w:rPr>
            </w:pPr>
          </w:p>
        </w:tc>
      </w:tr>
      <w:tr w:rsidR="00001313" w:rsidRPr="00001313" w14:paraId="1B762A80" w14:textId="77777777" w:rsidTr="00B9672F">
        <w:trPr>
          <w:trHeight w:val="555"/>
        </w:trPr>
        <w:tc>
          <w:tcPr>
            <w:tcW w:w="9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F7DC3" w14:textId="77777777" w:rsidR="00001313" w:rsidRPr="00001313" w:rsidRDefault="00001313" w:rsidP="00B9672F">
            <w:r w:rsidRPr="00001313">
              <w:t> </w:t>
            </w:r>
            <w:r w:rsidRPr="00001313">
              <w:rPr>
                <w:b/>
                <w:bCs/>
              </w:rPr>
              <w:t>V.</w:t>
            </w:r>
            <w:r w:rsidRPr="00001313">
              <w:t xml:space="preserve"> </w:t>
            </w:r>
            <w:r w:rsidRPr="00001313">
              <w:rPr>
                <w:b/>
                <w:bCs/>
              </w:rPr>
              <w:t>Spätná väzba študenta na pedagogické zabezpečenie predmetov </w:t>
            </w:r>
            <w:r w:rsidRPr="00001313">
              <w:t>(hodnotenie na základe dotazníka „Hodnotenie predmetu – časť personálne zabezpečenie predmetu).</w:t>
            </w:r>
          </w:p>
          <w:p w14:paraId="75187190" w14:textId="77777777" w:rsidR="00001313" w:rsidRPr="00001313" w:rsidRDefault="00001313" w:rsidP="00B9672F">
            <w:r w:rsidRPr="00001313">
              <w:rPr>
                <w:b/>
                <w:bCs/>
              </w:rPr>
              <w:t>Hodnotenie:</w:t>
            </w:r>
          </w:p>
          <w:p w14:paraId="45C98557" w14:textId="77777777" w:rsidR="00001313" w:rsidRPr="00001313" w:rsidRDefault="00001313" w:rsidP="00B9672F">
            <w:pPr>
              <w:rPr>
                <w:b/>
                <w:bCs/>
              </w:rPr>
            </w:pPr>
            <w:r w:rsidRPr="00001313">
              <w:rPr>
                <w:b/>
                <w:bCs/>
              </w:rPr>
              <w:t>Nedostatky:</w:t>
            </w:r>
          </w:p>
          <w:p w14:paraId="5F0D4753" w14:textId="77777777" w:rsidR="00001313" w:rsidRPr="00001313" w:rsidRDefault="00001313" w:rsidP="00B9672F"/>
        </w:tc>
      </w:tr>
      <w:tr w:rsidR="00001313" w:rsidRPr="00001313" w14:paraId="6B3F16F7" w14:textId="77777777" w:rsidTr="00B9672F">
        <w:trPr>
          <w:trHeight w:val="555"/>
        </w:trPr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20D5" w14:textId="77777777" w:rsidR="00001313" w:rsidRPr="00001313" w:rsidRDefault="00001313" w:rsidP="00B9672F">
            <w:r w:rsidRPr="00001313">
              <w:rPr>
                <w:b/>
                <w:bCs/>
              </w:rPr>
              <w:t>VI.</w:t>
            </w:r>
            <w:r w:rsidRPr="00001313">
              <w:t xml:space="preserve"> </w:t>
            </w:r>
            <w:r w:rsidRPr="00001313">
              <w:rPr>
                <w:b/>
                <w:bCs/>
              </w:rPr>
              <w:t>Spätná väzba učiteľa (hospitácia) na pedagogické zabezpečenie predmetu </w:t>
            </w:r>
            <w:r w:rsidRPr="00001313">
              <w:t>(hospitačný záznam).</w:t>
            </w:r>
          </w:p>
          <w:p w14:paraId="537D44EC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Hodnotenie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  <w:p w14:paraId="07C9FEC2" w14:textId="77777777" w:rsidR="00001313" w:rsidRPr="00001313" w:rsidRDefault="00001313" w:rsidP="00B9672F">
            <w:proofErr w:type="spellStart"/>
            <w:r w:rsidRPr="00001313">
              <w:rPr>
                <w:b/>
                <w:bCs/>
                <w:lang w:val="en-GB"/>
              </w:rPr>
              <w:t>Nedostatky</w:t>
            </w:r>
            <w:proofErr w:type="spellEnd"/>
            <w:r w:rsidRPr="00001313">
              <w:rPr>
                <w:b/>
                <w:bCs/>
                <w:lang w:val="en-GB"/>
              </w:rPr>
              <w:t>:</w:t>
            </w:r>
          </w:p>
        </w:tc>
      </w:tr>
    </w:tbl>
    <w:p w14:paraId="6E60EE4D" w14:textId="77777777" w:rsidR="00001313" w:rsidRPr="00001313" w:rsidRDefault="00001313" w:rsidP="00001313">
      <w:pPr>
        <w:rPr>
          <w:lang w:val="en-GB"/>
        </w:rPr>
      </w:pPr>
      <w:r w:rsidRPr="00001313">
        <w:rPr>
          <w:lang w:val="en-GB"/>
        </w:rPr>
        <w:t> </w:t>
      </w: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001313" w:rsidRPr="00001313" w14:paraId="11D3DA65" w14:textId="77777777" w:rsidTr="00B9672F">
        <w:trPr>
          <w:trHeight w:val="555"/>
        </w:trPr>
        <w:tc>
          <w:tcPr>
            <w:tcW w:w="9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E175" w14:textId="77777777" w:rsidR="00001313" w:rsidRPr="00001313" w:rsidRDefault="00001313" w:rsidP="00B9672F"/>
          <w:p w14:paraId="5EB0051E" w14:textId="77777777" w:rsidR="00001313" w:rsidRPr="00001313" w:rsidRDefault="00001313" w:rsidP="00B9672F">
            <w:r w:rsidRPr="00001313">
              <w:t>Dátum   ...................................</w:t>
            </w:r>
          </w:p>
          <w:p w14:paraId="21C131E8" w14:textId="77777777" w:rsidR="00001313" w:rsidRPr="00001313" w:rsidRDefault="00001313" w:rsidP="00B9672F">
            <w:r w:rsidRPr="00001313">
              <w:t>Svojim podpisom potvrdzujem pravdivosť vyššie uvádzaných údajov</w:t>
            </w:r>
          </w:p>
          <w:p w14:paraId="0BA45B3D" w14:textId="77777777" w:rsidR="00001313" w:rsidRPr="00001313" w:rsidRDefault="00001313" w:rsidP="00B9672F">
            <w:r w:rsidRPr="00001313">
              <w:rPr>
                <w:lang w:val="en-GB"/>
              </w:rPr>
              <w:t>............................................</w:t>
            </w:r>
          </w:p>
          <w:p w14:paraId="3B4CF15A" w14:textId="77777777" w:rsidR="00001313" w:rsidRPr="00001313" w:rsidRDefault="00001313" w:rsidP="00B9672F">
            <w:r w:rsidRPr="00001313">
              <w:rPr>
                <w:lang w:val="en-GB"/>
              </w:rPr>
              <w:t> </w:t>
            </w:r>
          </w:p>
        </w:tc>
      </w:tr>
    </w:tbl>
    <w:p w14:paraId="076E2039" w14:textId="77777777" w:rsidR="00001313" w:rsidRPr="00001313" w:rsidRDefault="00001313" w:rsidP="00001313">
      <w:pPr>
        <w:rPr>
          <w:lang w:val="en-GB"/>
        </w:rPr>
      </w:pPr>
      <w:r w:rsidRPr="00001313">
        <w:rPr>
          <w:lang w:val="en-GB"/>
        </w:rPr>
        <w:t> </w:t>
      </w:r>
    </w:p>
    <w:tbl>
      <w:tblPr>
        <w:tblW w:w="909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6"/>
      </w:tblGrid>
      <w:tr w:rsidR="00001313" w:rsidRPr="00001313" w14:paraId="53D68D87" w14:textId="77777777" w:rsidTr="00B9672F">
        <w:trPr>
          <w:trHeight w:val="555"/>
        </w:trPr>
        <w:tc>
          <w:tcPr>
            <w:tcW w:w="9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E1C8" w14:textId="77777777" w:rsidR="00001313" w:rsidRPr="00001313" w:rsidRDefault="00001313" w:rsidP="00B9672F">
            <w:r w:rsidRPr="00001313">
              <w:t>Plán rozvoja učiteľa pre nasledujúci akademický rok (spracuje priamy nadriadený v spolupráci s učiteľom):</w:t>
            </w:r>
          </w:p>
          <w:p w14:paraId="1CA07C8A" w14:textId="77777777" w:rsidR="00001313" w:rsidRPr="00001313" w:rsidRDefault="00001313" w:rsidP="00B9672F">
            <w:r w:rsidRPr="00001313">
              <w:rPr>
                <w:lang w:val="en-GB"/>
              </w:rPr>
              <w:t> </w:t>
            </w:r>
          </w:p>
        </w:tc>
      </w:tr>
      <w:tr w:rsidR="00001313" w:rsidRPr="00001313" w14:paraId="1FECF58F" w14:textId="77777777" w:rsidTr="00B9672F">
        <w:trPr>
          <w:trHeight w:val="555"/>
        </w:trPr>
        <w:tc>
          <w:tcPr>
            <w:tcW w:w="9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5440" w14:textId="77777777" w:rsidR="00001313" w:rsidRPr="00001313" w:rsidRDefault="00001313" w:rsidP="00B9672F"/>
          <w:p w14:paraId="4CACFDC8" w14:textId="77777777" w:rsidR="00001313" w:rsidRPr="00001313" w:rsidRDefault="00001313" w:rsidP="00B9672F">
            <w:r w:rsidRPr="00001313">
              <w:t>Dátum   ...................................</w:t>
            </w:r>
          </w:p>
          <w:p w14:paraId="2390B607" w14:textId="77777777" w:rsidR="00001313" w:rsidRPr="00001313" w:rsidRDefault="00001313" w:rsidP="00B9672F"/>
          <w:p w14:paraId="01A3F241" w14:textId="77777777" w:rsidR="00001313" w:rsidRPr="00001313" w:rsidRDefault="00001313" w:rsidP="00B9672F">
            <w:pPr>
              <w:spacing w:after="0" w:line="240" w:lineRule="auto"/>
              <w:rPr>
                <w:lang w:val="en-GB"/>
              </w:rPr>
            </w:pPr>
            <w:r w:rsidRPr="00001313">
              <w:rPr>
                <w:lang w:val="en-GB"/>
              </w:rPr>
              <w:t>................................................                                                ............................................</w:t>
            </w:r>
          </w:p>
          <w:p w14:paraId="09915493" w14:textId="77777777" w:rsidR="00001313" w:rsidRPr="00001313" w:rsidRDefault="00001313" w:rsidP="00B9672F">
            <w:pPr>
              <w:spacing w:after="0" w:line="240" w:lineRule="auto"/>
            </w:pPr>
            <w:r w:rsidRPr="00001313">
              <w:rPr>
                <w:lang w:val="en-GB"/>
              </w:rPr>
              <w:t xml:space="preserve">              </w:t>
            </w:r>
            <w:proofErr w:type="spellStart"/>
            <w:r w:rsidRPr="00001313">
              <w:rPr>
                <w:lang w:val="en-GB"/>
              </w:rPr>
              <w:t>Dekan</w:t>
            </w:r>
            <w:proofErr w:type="spellEnd"/>
            <w:r w:rsidRPr="00001313">
              <w:rPr>
                <w:lang w:val="en-GB"/>
              </w:rPr>
              <w:t xml:space="preserve"> </w:t>
            </w:r>
            <w:proofErr w:type="spellStart"/>
            <w:r w:rsidRPr="00001313">
              <w:rPr>
                <w:lang w:val="en-GB"/>
              </w:rPr>
              <w:t>fakulty</w:t>
            </w:r>
            <w:proofErr w:type="spellEnd"/>
            <w:r w:rsidRPr="00001313">
              <w:rPr>
                <w:lang w:val="en-GB"/>
              </w:rPr>
              <w:t xml:space="preserve">                                                                                </w:t>
            </w:r>
            <w:proofErr w:type="spellStart"/>
            <w:r w:rsidRPr="00001313">
              <w:rPr>
                <w:lang w:val="en-GB"/>
              </w:rPr>
              <w:t>učiteľ</w:t>
            </w:r>
            <w:proofErr w:type="spellEnd"/>
          </w:p>
          <w:p w14:paraId="27663E48" w14:textId="77777777" w:rsidR="00001313" w:rsidRPr="00001313" w:rsidRDefault="00001313" w:rsidP="00B9672F">
            <w:r w:rsidRPr="00001313">
              <w:rPr>
                <w:lang w:val="en-GB"/>
              </w:rPr>
              <w:t> </w:t>
            </w:r>
          </w:p>
          <w:p w14:paraId="18701BF3" w14:textId="77777777" w:rsidR="00001313" w:rsidRPr="00001313" w:rsidRDefault="00001313" w:rsidP="00B9672F"/>
        </w:tc>
      </w:tr>
    </w:tbl>
    <w:p w14:paraId="60953A96" w14:textId="77777777" w:rsidR="00001313" w:rsidRPr="00001313" w:rsidRDefault="00001313" w:rsidP="00001313"/>
    <w:p w14:paraId="015E733D" w14:textId="1FA36E75" w:rsidR="00001313" w:rsidRPr="00001313" w:rsidRDefault="00001313" w:rsidP="00001313">
      <w:r w:rsidRPr="00001313">
        <w:rPr>
          <w:lang w:val="en-GB"/>
        </w:rPr>
        <w:t> </w:t>
      </w:r>
    </w:p>
    <w:p w14:paraId="61152816" w14:textId="77777777" w:rsidR="00001313" w:rsidRPr="00001313" w:rsidRDefault="00001313" w:rsidP="004F0B9B">
      <w:pPr>
        <w:rPr>
          <w:rFonts w:cs="Times New Roman"/>
          <w:sz w:val="24"/>
          <w:szCs w:val="24"/>
        </w:rPr>
      </w:pPr>
    </w:p>
    <w:sectPr w:rsidR="00001313" w:rsidRPr="00001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9E719" w14:textId="77777777" w:rsidR="00E14CA6" w:rsidRDefault="00E14CA6" w:rsidP="006F3535">
      <w:pPr>
        <w:spacing w:after="0" w:line="240" w:lineRule="auto"/>
      </w:pPr>
      <w:r>
        <w:separator/>
      </w:r>
    </w:p>
  </w:endnote>
  <w:endnote w:type="continuationSeparator" w:id="0">
    <w:p w14:paraId="067942CA" w14:textId="77777777" w:rsidR="00E14CA6" w:rsidRDefault="00E14CA6" w:rsidP="006F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tka Banner">
    <w:altName w:val="Arial"/>
    <w:charset w:val="EE"/>
    <w:family w:val="auto"/>
    <w:pitch w:val="variable"/>
    <w:sig w:usb0="00000001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6E34C" w14:textId="77777777" w:rsidR="00E14CA6" w:rsidRDefault="00E14CA6" w:rsidP="006F3535">
      <w:pPr>
        <w:spacing w:after="0" w:line="240" w:lineRule="auto"/>
      </w:pPr>
      <w:r>
        <w:separator/>
      </w:r>
    </w:p>
  </w:footnote>
  <w:footnote w:type="continuationSeparator" w:id="0">
    <w:p w14:paraId="311C61E0" w14:textId="77777777" w:rsidR="00E14CA6" w:rsidRDefault="00E14CA6" w:rsidP="006F3535">
      <w:pPr>
        <w:spacing w:after="0" w:line="240" w:lineRule="auto"/>
      </w:pPr>
      <w:r>
        <w:continuationSeparator/>
      </w:r>
    </w:p>
  </w:footnote>
  <w:footnote w:id="1">
    <w:p w14:paraId="06C9D322" w14:textId="58BEA1FB" w:rsidR="006F3535" w:rsidRPr="006F3535" w:rsidRDefault="006F3535">
      <w:pPr>
        <w:pStyle w:val="Textpoznmkypodiarou"/>
        <w:rPr>
          <w:rFonts w:ascii="Times New Roman" w:hAnsi="Times New Roman" w:cs="Times New Roman"/>
        </w:rPr>
      </w:pPr>
      <w:r w:rsidRPr="006F3535">
        <w:rPr>
          <w:rStyle w:val="Odkaznapoznmkupodiarou"/>
          <w:rFonts w:ascii="Times New Roman" w:hAnsi="Times New Roman" w:cs="Times New Roman"/>
        </w:rPr>
        <w:footnoteRef/>
      </w:r>
      <w:r w:rsidRPr="006F3535">
        <w:rPr>
          <w:rFonts w:ascii="Times New Roman" w:hAnsi="Times New Roman" w:cs="Times New Roman"/>
        </w:rPr>
        <w:t xml:space="preserve"> Tlačivo VUPCH určuje štruktúru dát VUPCH pre spracovanie príloh žiadostí Slovenskej akreditačnej agentúry pre vysoké školstvo</w:t>
      </w:r>
    </w:p>
  </w:footnote>
  <w:footnote w:id="2">
    <w:p w14:paraId="67521EC9" w14:textId="5EE282EF" w:rsidR="006F3535" w:rsidRPr="006F3535" w:rsidRDefault="006F3535">
      <w:pPr>
        <w:pStyle w:val="Textpoznmkypodiarou"/>
        <w:rPr>
          <w:rFonts w:ascii="Times New Roman" w:hAnsi="Times New Roman" w:cs="Times New Roman"/>
        </w:rPr>
      </w:pPr>
      <w:r w:rsidRPr="006F3535">
        <w:rPr>
          <w:rStyle w:val="Odkaznapoznmkupodiarou"/>
          <w:rFonts w:ascii="Times New Roman" w:hAnsi="Times New Roman" w:cs="Times New Roman"/>
        </w:rPr>
        <w:footnoteRef/>
      </w:r>
      <w:r w:rsidRPr="006F3535">
        <w:rPr>
          <w:rFonts w:ascii="Times New Roman" w:hAnsi="Times New Roman" w:cs="Times New Roman"/>
        </w:rPr>
        <w:t xml:space="preserve"> </w:t>
      </w:r>
      <w:r w:rsidRPr="006F3535">
        <w:rPr>
          <w:rFonts w:ascii="Times New Roman" w:hAnsi="Times New Roman" w:cs="Times New Roman"/>
        </w:rPr>
        <w:t>Daný časový horizont je upravený v ustanovení čl. 2 ods. 4 tejto smernice</w:t>
      </w:r>
    </w:p>
  </w:footnote>
  <w:footnote w:id="3">
    <w:p w14:paraId="3C21CC62" w14:textId="34B5C60C" w:rsidR="006F3535" w:rsidRDefault="006F3535" w:rsidP="006F3535">
      <w:pPr>
        <w:pStyle w:val="Textpoznmkypodiarou"/>
      </w:pPr>
      <w:r w:rsidRPr="006F3535">
        <w:rPr>
          <w:rStyle w:val="Odkaznapoznmkupodiarou"/>
          <w:rFonts w:ascii="Times New Roman" w:hAnsi="Times New Roman" w:cs="Times New Roman"/>
        </w:rPr>
        <w:footnoteRef/>
      </w:r>
      <w:r w:rsidRPr="006F3535">
        <w:rPr>
          <w:rFonts w:ascii="Times New Roman" w:hAnsi="Times New Roman" w:cs="Times New Roman"/>
        </w:rPr>
        <w:t xml:space="preserve"> </w:t>
      </w:r>
      <w:r w:rsidRPr="006F3535">
        <w:rPr>
          <w:rFonts w:ascii="Times New Roman" w:hAnsi="Times New Roman" w:cs="Times New Roman"/>
        </w:rPr>
        <w:t xml:space="preserve">Podľa kategórií publikačnej činnosti uvedených </w:t>
      </w:r>
      <w:r>
        <w:rPr>
          <w:rFonts w:ascii="Times New Roman" w:hAnsi="Times New Roman" w:cs="Times New Roman"/>
        </w:rPr>
        <w:t xml:space="preserve">v Smernici </w:t>
      </w:r>
      <w:r w:rsidRPr="006F3535">
        <w:rPr>
          <w:rFonts w:ascii="Times New Roman" w:hAnsi="Times New Roman" w:cs="Times New Roman"/>
        </w:rPr>
        <w:t>o zabezpečení minimálnych štandardov pedagogickej, vedecko-výskumnej a publikačnej činnosti Fakulty sociálnych vied Univerzity sv. Cyrila a Metoda v</w:t>
      </w:r>
      <w:r w:rsidR="00FF4AB5">
        <w:rPr>
          <w:rFonts w:ascii="Times New Roman" w:hAnsi="Times New Roman" w:cs="Times New Roman"/>
        </w:rPr>
        <w:t> </w:t>
      </w:r>
      <w:r w:rsidRPr="006F3535">
        <w:rPr>
          <w:rFonts w:ascii="Times New Roman" w:hAnsi="Times New Roman" w:cs="Times New Roman"/>
        </w:rPr>
        <w:t>Trnave</w:t>
      </w:r>
      <w:r w:rsidR="00FF4AB5">
        <w:rPr>
          <w:rFonts w:ascii="Times New Roman" w:hAnsi="Times New Roman" w:cs="Times New Roman"/>
        </w:rPr>
        <w:t>, prílohe č. 1 P</w:t>
      </w:r>
      <w:r w:rsidR="00FF4AB5" w:rsidRPr="00FF4AB5">
        <w:rPr>
          <w:rFonts w:ascii="Times New Roman" w:hAnsi="Times New Roman" w:cs="Times New Roman"/>
        </w:rPr>
        <w:t>ublikačné štandardy FSV UCM</w:t>
      </w:r>
      <w:r w:rsidRPr="006F3535">
        <w:rPr>
          <w:rFonts w:ascii="Times New Roman" w:hAnsi="Times New Roman" w:cs="Times New Roman"/>
        </w:rPr>
        <w:t>.</w:t>
      </w:r>
    </w:p>
  </w:footnote>
  <w:footnote w:id="4">
    <w:p w14:paraId="458D031C" w14:textId="5084E66F" w:rsidR="006F3535" w:rsidRPr="006F3535" w:rsidRDefault="006F3535">
      <w:pPr>
        <w:pStyle w:val="Textpoznmkypodiarou"/>
        <w:rPr>
          <w:rFonts w:ascii="Times New Roman" w:hAnsi="Times New Roman" w:cs="Times New Roman"/>
        </w:rPr>
      </w:pPr>
      <w:r w:rsidRPr="006F3535">
        <w:rPr>
          <w:rStyle w:val="Odkaznapoznmkupodiarou"/>
          <w:rFonts w:ascii="Times New Roman" w:hAnsi="Times New Roman" w:cs="Times New Roman"/>
        </w:rPr>
        <w:footnoteRef/>
      </w:r>
      <w:r w:rsidRPr="006F3535">
        <w:rPr>
          <w:rFonts w:ascii="Times New Roman" w:hAnsi="Times New Roman" w:cs="Times New Roman"/>
        </w:rPr>
        <w:t xml:space="preserve"> </w:t>
      </w:r>
      <w:r w:rsidRPr="006F3535">
        <w:rPr>
          <w:rFonts w:ascii="Times New Roman" w:hAnsi="Times New Roman" w:cs="Times New Roman"/>
        </w:rPr>
        <w:t>Podľa kritérií uvedených v čl. 23 Metodiky na vyhodnocovanie štandardov</w:t>
      </w:r>
      <w:r>
        <w:rPr>
          <w:rFonts w:ascii="Times New Roman" w:hAnsi="Times New Roman" w:cs="Times New Roman"/>
        </w:rPr>
        <w:t xml:space="preserve"> </w:t>
      </w:r>
      <w:r w:rsidR="00001313">
        <w:rPr>
          <w:rFonts w:ascii="Times New Roman" w:hAnsi="Times New Roman" w:cs="Times New Roman"/>
        </w:rPr>
        <w:t>FSV UCM</w:t>
      </w:r>
    </w:p>
  </w:footnote>
  <w:footnote w:id="5">
    <w:p w14:paraId="709BC511" w14:textId="60576842" w:rsidR="00FF4AB5" w:rsidRDefault="00FF4AB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F4AB5">
        <w:rPr>
          <w:rFonts w:ascii="Times New Roman" w:hAnsi="Times New Roman" w:cs="Times New Roman"/>
        </w:rPr>
        <w:t>Vedecké články v (indexovaných) časopisoch, monografie, učebnice, resp. skriptá a učebné texty, články na (renomovaných) vedeckých konferenciách</w:t>
      </w:r>
    </w:p>
  </w:footnote>
  <w:footnote w:id="6">
    <w:p w14:paraId="13AA1416" w14:textId="77777777" w:rsidR="00FF4AB5" w:rsidRPr="00FF4AB5" w:rsidRDefault="00FF4AB5" w:rsidP="00FF4AB5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FF4AB5">
        <w:rPr>
          <w:rFonts w:ascii="Times New Roman" w:hAnsi="Times New Roman" w:cs="Times New Roman"/>
        </w:rPr>
        <w:t xml:space="preserve">Predovšetkým z hľadiska požiadaviek SAAVŠ, vyjadrených v ustanovení čl. 7 ods. 1 Štandardov pre študijný program, podľa ktorých učitelia zabezpečujúci profilové predmety študijného programu preukazujú výsledky tvorivej činnosti na požadovanej úrovni v závislosti od jeho stupňa: </w:t>
      </w:r>
    </w:p>
    <w:p w14:paraId="7ED15D77" w14:textId="71711064" w:rsidR="00FF4AB5" w:rsidRPr="00FF4AB5" w:rsidRDefault="00FF4AB5" w:rsidP="00FF4AB5">
      <w:pPr>
        <w:pStyle w:val="Textpoznmkypodiarou"/>
        <w:numPr>
          <w:ilvl w:val="0"/>
          <w:numId w:val="3"/>
        </w:numPr>
        <w:rPr>
          <w:rFonts w:ascii="Times New Roman" w:hAnsi="Times New Roman" w:cs="Times New Roman"/>
        </w:rPr>
      </w:pPr>
      <w:r w:rsidRPr="00FF4AB5">
        <w:rPr>
          <w:rFonts w:ascii="Times New Roman" w:hAnsi="Times New Roman" w:cs="Times New Roman"/>
        </w:rPr>
        <w:t xml:space="preserve">aspoň na významnej medzinárodnej úrovni (kategória A), ak ide o študijný program tretieho stupňa; </w:t>
      </w:r>
    </w:p>
    <w:p w14:paraId="40FB9764" w14:textId="1133A09A" w:rsidR="00FF4AB5" w:rsidRPr="00FF4AB5" w:rsidRDefault="00FF4AB5" w:rsidP="00FF4AB5">
      <w:pPr>
        <w:pStyle w:val="Textpoznmkypodiarou"/>
        <w:numPr>
          <w:ilvl w:val="0"/>
          <w:numId w:val="3"/>
        </w:numPr>
        <w:rPr>
          <w:rFonts w:ascii="Times New Roman" w:hAnsi="Times New Roman" w:cs="Times New Roman"/>
        </w:rPr>
      </w:pPr>
      <w:r w:rsidRPr="00FF4AB5">
        <w:rPr>
          <w:rFonts w:ascii="Times New Roman" w:hAnsi="Times New Roman" w:cs="Times New Roman"/>
        </w:rPr>
        <w:t xml:space="preserve">aspoň na medzinárodne uznávanej úrovni (kategória A-), ak ide o študijný program druhého stupňa; </w:t>
      </w:r>
    </w:p>
    <w:p w14:paraId="4D4CABAB" w14:textId="04A4F68F" w:rsidR="00FF4AB5" w:rsidRDefault="00FF4AB5" w:rsidP="00FF4AB5">
      <w:pPr>
        <w:pStyle w:val="Textpoznmkypodiarou"/>
        <w:numPr>
          <w:ilvl w:val="0"/>
          <w:numId w:val="3"/>
        </w:numPr>
      </w:pPr>
      <w:r w:rsidRPr="00FF4AB5">
        <w:rPr>
          <w:rFonts w:ascii="Times New Roman" w:hAnsi="Times New Roman" w:cs="Times New Roman"/>
        </w:rPr>
        <w:t>aspoň na národne uznávanej úrovni (kategória B), ak ide o študijný program prvého stupňa.</w:t>
      </w:r>
    </w:p>
  </w:footnote>
  <w:footnote w:id="7">
    <w:p w14:paraId="56445CD8" w14:textId="77777777" w:rsidR="00001313" w:rsidRDefault="00001313" w:rsidP="0000131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7A6C">
        <w:t xml:space="preserve">Ako aktivity mimo </w:t>
      </w:r>
      <w:r w:rsidRPr="00E87D24">
        <w:t xml:space="preserve">FSV UCM </w:t>
      </w:r>
      <w:r w:rsidRPr="00907A6C">
        <w:t xml:space="preserve">sú brané do úvahy aktivity, ktoré realizujete pod hlavičkou </w:t>
      </w:r>
      <w:r w:rsidRPr="00E87D24">
        <w:t>FSV UCM</w:t>
      </w:r>
      <w:r w:rsidRPr="00907A6C">
        <w:t xml:space="preserve">, ale na iných školách alebo inštitúciách, napríklad posudzovania záverečných prác na iných vysokých školách, </w:t>
      </w:r>
      <w:r>
        <w:t>účasť v komisiách pre dizertačné skúšky / obhajoby dizertačných prác, HVK</w:t>
      </w:r>
      <w:r w:rsidRPr="00907A6C">
        <w:t xml:space="preserve"> ....</w:t>
      </w:r>
    </w:p>
  </w:footnote>
  <w:footnote w:id="8">
    <w:p w14:paraId="17AAAE93" w14:textId="77777777" w:rsidR="00001313" w:rsidRDefault="00001313" w:rsidP="0000131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07A6C">
        <w:t>Tu uveďte aktivity</w:t>
      </w:r>
      <w:r>
        <w:t xml:space="preserve">, ktoré sú Vám už známe, ďalšie </w:t>
      </w:r>
      <w:r w:rsidRPr="00907A6C">
        <w:t>účasti na konferenciách doplníte spätne v nadchádzajúc</w:t>
      </w:r>
      <w:r>
        <w:t>om</w:t>
      </w:r>
      <w:r w:rsidRPr="00907A6C">
        <w:t xml:space="preserve"> semestri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0AA8" w14:textId="77777777" w:rsidR="00001313" w:rsidRDefault="00001313" w:rsidP="003F7A4E">
    <w:pPr>
      <w:pStyle w:val="Hlavika"/>
      <w:rPr>
        <w:rFonts w:eastAsia="Calibri"/>
        <w:color w:val="44546A"/>
      </w:rPr>
    </w:pPr>
  </w:p>
  <w:p w14:paraId="0BBD8CED" w14:textId="77777777" w:rsidR="00001313" w:rsidRPr="00AB0ABE" w:rsidRDefault="00001313" w:rsidP="00907A6C">
    <w:pPr>
      <w:tabs>
        <w:tab w:val="center" w:pos="4513"/>
        <w:tab w:val="right" w:pos="9026"/>
      </w:tabs>
      <w:jc w:val="both"/>
      <w:rPr>
        <w:rFonts w:eastAsia="Calibri"/>
        <w:color w:val="44546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B30"/>
    <w:multiLevelType w:val="hybridMultilevel"/>
    <w:tmpl w:val="370629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13AE"/>
    <w:multiLevelType w:val="hybridMultilevel"/>
    <w:tmpl w:val="117AB6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0FD7"/>
    <w:multiLevelType w:val="hybridMultilevel"/>
    <w:tmpl w:val="831E754A"/>
    <w:lvl w:ilvl="0" w:tplc="8B0609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4BC6"/>
    <w:multiLevelType w:val="hybridMultilevel"/>
    <w:tmpl w:val="7B840938"/>
    <w:lvl w:ilvl="0" w:tplc="B720BB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04734"/>
    <w:multiLevelType w:val="hybridMultilevel"/>
    <w:tmpl w:val="CBE22D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C3EA2"/>
    <w:multiLevelType w:val="hybridMultilevel"/>
    <w:tmpl w:val="6706B524"/>
    <w:lvl w:ilvl="0" w:tplc="572CCB2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61FAA"/>
    <w:multiLevelType w:val="hybridMultilevel"/>
    <w:tmpl w:val="07E2B1C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34C8"/>
    <w:multiLevelType w:val="hybridMultilevel"/>
    <w:tmpl w:val="126C0C38"/>
    <w:lvl w:ilvl="0" w:tplc="041B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A62E4"/>
    <w:multiLevelType w:val="hybridMultilevel"/>
    <w:tmpl w:val="076C276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33C69"/>
    <w:multiLevelType w:val="hybridMultilevel"/>
    <w:tmpl w:val="3D80DA54"/>
    <w:lvl w:ilvl="0" w:tplc="8B0609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F21F6"/>
    <w:multiLevelType w:val="hybridMultilevel"/>
    <w:tmpl w:val="DC86851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F87F60"/>
    <w:multiLevelType w:val="hybridMultilevel"/>
    <w:tmpl w:val="0BC8669A"/>
    <w:lvl w:ilvl="0" w:tplc="8B0609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A77AF"/>
    <w:multiLevelType w:val="hybridMultilevel"/>
    <w:tmpl w:val="7D9091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BB2"/>
    <w:multiLevelType w:val="hybridMultilevel"/>
    <w:tmpl w:val="929864E8"/>
    <w:lvl w:ilvl="0" w:tplc="041B0011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9B"/>
    <w:rsid w:val="00001313"/>
    <w:rsid w:val="00113527"/>
    <w:rsid w:val="00241CBD"/>
    <w:rsid w:val="00316BE7"/>
    <w:rsid w:val="00497E2C"/>
    <w:rsid w:val="004F0B9B"/>
    <w:rsid w:val="006F3535"/>
    <w:rsid w:val="007E538D"/>
    <w:rsid w:val="009628C7"/>
    <w:rsid w:val="00A155A1"/>
    <w:rsid w:val="00D70653"/>
    <w:rsid w:val="00DA54BC"/>
    <w:rsid w:val="00E14CA6"/>
    <w:rsid w:val="00E456A9"/>
    <w:rsid w:val="00FE1067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5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00131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Sitka Banner" w:eastAsiaTheme="minorEastAsia" w:hAnsi="Sitka Banner" w:cs="Sitka Banner"/>
      <w:b/>
      <w:bCs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35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35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3535"/>
    <w:rPr>
      <w:vertAlign w:val="superscript"/>
    </w:rPr>
  </w:style>
  <w:style w:type="paragraph" w:styleId="Odsekzoznamu">
    <w:name w:val="List Paragraph"/>
    <w:basedOn w:val="Normlny"/>
    <w:uiPriority w:val="34"/>
    <w:qFormat/>
    <w:rsid w:val="006F3535"/>
    <w:pPr>
      <w:ind w:left="720"/>
      <w:contextualSpacing/>
    </w:pPr>
  </w:style>
  <w:style w:type="paragraph" w:styleId="Bezriadkovania">
    <w:name w:val="No Spacing"/>
    <w:uiPriority w:val="1"/>
    <w:qFormat/>
    <w:rsid w:val="00FF4A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001313"/>
    <w:rPr>
      <w:rFonts w:ascii="Sitka Banner" w:eastAsiaTheme="minorEastAsia" w:hAnsi="Sitka Banner" w:cs="Sitka Banner"/>
      <w:b/>
      <w:bCs/>
      <w:sz w:val="40"/>
      <w:szCs w:val="4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01313"/>
    <w:pPr>
      <w:widowControl w:val="0"/>
      <w:autoSpaceDE w:val="0"/>
      <w:autoSpaceDN w:val="0"/>
      <w:adjustRightInd w:val="0"/>
      <w:spacing w:after="0" w:line="240" w:lineRule="auto"/>
      <w:ind w:left="563" w:hanging="428"/>
    </w:pPr>
    <w:rPr>
      <w:rFonts w:ascii="Sitka Banner" w:eastAsiaTheme="minorEastAsia" w:hAnsi="Sitka Banner" w:cs="Sitka Banner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1313"/>
    <w:rPr>
      <w:rFonts w:ascii="Sitka Banner" w:eastAsiaTheme="minorEastAsia" w:hAnsi="Sitka Banner" w:cs="Sitka Banner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0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1313"/>
  </w:style>
  <w:style w:type="table" w:customStyle="1" w:styleId="Obyajntabuka21">
    <w:name w:val="Obyčajná tabuľka 21"/>
    <w:basedOn w:val="Normlnatabuka"/>
    <w:uiPriority w:val="42"/>
    <w:rsid w:val="00497E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1"/>
    <w:qFormat/>
    <w:rsid w:val="00001313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Sitka Banner" w:eastAsiaTheme="minorEastAsia" w:hAnsi="Sitka Banner" w:cs="Sitka Banner"/>
      <w:b/>
      <w:bCs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F0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F353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F353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F3535"/>
    <w:rPr>
      <w:vertAlign w:val="superscript"/>
    </w:rPr>
  </w:style>
  <w:style w:type="paragraph" w:styleId="Odsekzoznamu">
    <w:name w:val="List Paragraph"/>
    <w:basedOn w:val="Normlny"/>
    <w:uiPriority w:val="34"/>
    <w:qFormat/>
    <w:rsid w:val="006F3535"/>
    <w:pPr>
      <w:ind w:left="720"/>
      <w:contextualSpacing/>
    </w:pPr>
  </w:style>
  <w:style w:type="paragraph" w:styleId="Bezriadkovania">
    <w:name w:val="No Spacing"/>
    <w:uiPriority w:val="1"/>
    <w:qFormat/>
    <w:rsid w:val="00FF4AB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131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1"/>
    <w:rsid w:val="00001313"/>
    <w:rPr>
      <w:rFonts w:ascii="Sitka Banner" w:eastAsiaTheme="minorEastAsia" w:hAnsi="Sitka Banner" w:cs="Sitka Banner"/>
      <w:b/>
      <w:bCs/>
      <w:sz w:val="40"/>
      <w:szCs w:val="40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01313"/>
    <w:pPr>
      <w:widowControl w:val="0"/>
      <w:autoSpaceDE w:val="0"/>
      <w:autoSpaceDN w:val="0"/>
      <w:adjustRightInd w:val="0"/>
      <w:spacing w:after="0" w:line="240" w:lineRule="auto"/>
      <w:ind w:left="563" w:hanging="428"/>
    </w:pPr>
    <w:rPr>
      <w:rFonts w:ascii="Sitka Banner" w:eastAsiaTheme="minorEastAsia" w:hAnsi="Sitka Banner" w:cs="Sitka Banner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1313"/>
    <w:rPr>
      <w:rFonts w:ascii="Sitka Banner" w:eastAsiaTheme="minorEastAsia" w:hAnsi="Sitka Banner" w:cs="Sitka Banner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013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1313"/>
  </w:style>
  <w:style w:type="table" w:customStyle="1" w:styleId="Obyajntabuka21">
    <w:name w:val="Obyčajná tabuľka 21"/>
    <w:basedOn w:val="Normlnatabuka"/>
    <w:uiPriority w:val="42"/>
    <w:rsid w:val="00497E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ČAJKOVÁ, Andrea</dc:creator>
  <cp:lastModifiedBy>OSUSKÁ, Jana</cp:lastModifiedBy>
  <cp:revision>5</cp:revision>
  <dcterms:created xsi:type="dcterms:W3CDTF">2021-09-08T13:36:00Z</dcterms:created>
  <dcterms:modified xsi:type="dcterms:W3CDTF">2021-09-21T06:56:00Z</dcterms:modified>
</cp:coreProperties>
</file>