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FA" w:rsidRDefault="004167FA" w:rsidP="00416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Pokyny k vyplneniu a odoslaniu elektronickej prihlášky</w:t>
      </w:r>
    </w:p>
    <w:p w:rsidR="004167FA" w:rsidRDefault="004167FA" w:rsidP="004167FA">
      <w:pPr>
        <w:rPr>
          <w:rFonts w:ascii="Arial" w:hAnsi="Arial" w:cs="Arial"/>
          <w:b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 xml:space="preserve">1) Ak vypĺňate elektronickú prihlášku na počítači, ktorý je prístupný aj iným osobám, venujte zvýšenú pozornosť ochrane vašich osobných údajov (v závislosti od nastavenia prehliadača môžu byť napr. prihlasovacie mená, heslá a obsah formulárových polí odkladaný na disku). Údaje v informačnom systéme univerzity sú primerane zabezpečené a počas prenosu údajov sa používa bezpečnostný protokol SSL. Preto pri prihlasovaní sa na stránku elektronickej prihlášky budete prehliadačom upozornení na to, že pristupujete do zabezpečenej siete a MUSÍTE súhlasiť s ponúkaným certifikačným upozornením kliknutím na tlačidlo ANO/YES. Napr. v prehliadači </w:t>
      </w:r>
      <w:proofErr w:type="spellStart"/>
      <w:r>
        <w:rPr>
          <w:rFonts w:ascii="Arial" w:hAnsi="Arial" w:cs="Arial"/>
          <w:color w:val="1A1B1B"/>
          <w:sz w:val="22"/>
          <w:szCs w:val="22"/>
        </w:rPr>
        <w:t>Mozilla</w:t>
      </w:r>
      <w:proofErr w:type="spellEnd"/>
      <w:r>
        <w:rPr>
          <w:rFonts w:ascii="Arial" w:hAnsi="Arial" w:cs="Arial"/>
          <w:color w:val="1A1B1B"/>
          <w:sz w:val="22"/>
          <w:szCs w:val="22"/>
        </w:rPr>
        <w:t xml:space="preserve"> Firefox pri informácii o nedôveryhodnosti pripojenia kliknúť na odkaz "Rozumiem možným rizikám"; v prehliadači Internet Explorer pri informácii o výskyte problému s certifikátom zabezpečenia webovej lokality pokračovať kliknutím na odkaz "Pokračovať v používaní tejto webovej lokality (neodporúča sa)." 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>2) Zaregistrujte sa v systéme. Získate tým prihlasovacie meno (zhoduje sa s vaším rodným číslom - aby ste sa vyhli problémom pri jeho zadávaní, používajte numerickú klávesnicu) a heslo, pomocou ktorého budete môcť opätovne pristupovať do evidencie elektronickej prihlášky v informačnom systéme. Heslo si môžete zvoliť - musí mať minimálne 6 znakov, rozlišujú sa malé a veľké písmená a je vhodné, aby okrem písmen obsahovalo aj nejakú číslicu resp. nealfanumerický znak. Prihlasovacie meno a heslo uchovajte v tajnosti. Pri zadávaní údajov do formulára elektronickej prihlášky venujte náležitú pozornosť správnemu zadaniu Vašej e-mailovej adresy. Budete ju potrebovať pre prípadnú ďalšiu komunikáciu s pracovníkmi univerzity alebo v prípade zabudnutia hesla.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 xml:space="preserve">3) Vyplňte všetky údaje prihlášky. V prípade, že neviete vyplniť nejaký údaj ani na základe </w:t>
      </w:r>
      <w:proofErr w:type="spellStart"/>
      <w:r>
        <w:rPr>
          <w:rFonts w:ascii="Arial" w:hAnsi="Arial" w:cs="Arial"/>
          <w:color w:val="1A1B1B"/>
          <w:sz w:val="22"/>
          <w:szCs w:val="22"/>
        </w:rPr>
        <w:t>nápovedy</w:t>
      </w:r>
      <w:proofErr w:type="spellEnd"/>
      <w:r>
        <w:rPr>
          <w:rFonts w:ascii="Arial" w:hAnsi="Arial" w:cs="Arial"/>
          <w:color w:val="1A1B1B"/>
          <w:sz w:val="22"/>
          <w:szCs w:val="22"/>
        </w:rPr>
        <w:t xml:space="preserve"> k príslušnému políčku, pozrite pokyny na vyplňovanie prihlášky, alebo kontaktujte </w:t>
      </w:r>
      <w:bookmarkStart w:id="0" w:name="_GoBack"/>
      <w:bookmarkEnd w:id="0"/>
      <w:r>
        <w:rPr>
          <w:rFonts w:ascii="Arial" w:hAnsi="Arial" w:cs="Arial"/>
          <w:color w:val="1A1B1B"/>
          <w:sz w:val="22"/>
          <w:szCs w:val="22"/>
        </w:rPr>
        <w:t>telefonicky alebo e-mailom študijné oddelenie príslušnej fakulty (ich telefónne čísla sú zverejnené aj na webových stránkach univerzity). Do formulára prihlášky sa môžete vrátiť a údaje modifikovať. Po každej zmene nezabudnite prihlášku uložiť.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 xml:space="preserve">4) Ak správne vyplníte celú prihlášku, stlačte tlačidlo </w:t>
      </w:r>
      <w:r w:rsidRPr="005106F1">
        <w:rPr>
          <w:rFonts w:ascii="Arial" w:hAnsi="Arial" w:cs="Arial"/>
          <w:b/>
          <w:color w:val="1A1B1B"/>
          <w:sz w:val="22"/>
          <w:szCs w:val="22"/>
          <w:u w:val="single"/>
        </w:rPr>
        <w:t>POTVRDIŤ</w:t>
      </w:r>
      <w:r>
        <w:rPr>
          <w:rFonts w:ascii="Arial" w:hAnsi="Arial" w:cs="Arial"/>
          <w:color w:val="1A1B1B"/>
          <w:sz w:val="22"/>
          <w:szCs w:val="22"/>
        </w:rPr>
        <w:t>. Sprístupní sa vám tým možnosť vygenerovať finálnu tlačovú formu prihlášky. POZOR!!! Potvrdenú prihlášku už nie je možné modifikovať.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>5) Kliknutím na tlačidlo "Zobraziť" sa Vám pripraví konečná podoba prihlášky. Použite ukážku pred tlačou a nastavte parametre tlače tak, aby každá strana prihlášky vošla na jeden hárok formátu A4. Prihlášku môžete tlačiť aj obojstranne.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 xml:space="preserve">6) </w:t>
      </w:r>
      <w:r w:rsidR="00B96E16">
        <w:rPr>
          <w:rFonts w:ascii="Arial" w:hAnsi="Arial" w:cs="Arial"/>
          <w:color w:val="1A1B1B"/>
          <w:sz w:val="22"/>
          <w:szCs w:val="22"/>
        </w:rPr>
        <w:t>Vytlačenú prihlášku</w:t>
      </w:r>
      <w:r>
        <w:rPr>
          <w:rFonts w:ascii="Arial" w:hAnsi="Arial" w:cs="Arial"/>
          <w:color w:val="1A1B1B"/>
          <w:sz w:val="22"/>
          <w:szCs w:val="22"/>
        </w:rPr>
        <w:t xml:space="preserve"> PODPÍŠTE.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  <w:r>
        <w:rPr>
          <w:rFonts w:ascii="Arial" w:hAnsi="Arial" w:cs="Arial"/>
          <w:color w:val="1A1B1B"/>
          <w:sz w:val="22"/>
          <w:szCs w:val="22"/>
        </w:rPr>
        <w:t xml:space="preserve">7) Podpísanú prihlášku odošlite poštou v stanovenom termíne. </w:t>
      </w:r>
    </w:p>
    <w:p w:rsidR="004167FA" w:rsidRDefault="004167FA" w:rsidP="004167FA">
      <w:pPr>
        <w:jc w:val="both"/>
        <w:rPr>
          <w:rFonts w:ascii="Arial" w:hAnsi="Arial" w:cs="Arial"/>
          <w:color w:val="1A1B1B"/>
          <w:sz w:val="22"/>
          <w:szCs w:val="22"/>
        </w:rPr>
      </w:pPr>
    </w:p>
    <w:p w:rsidR="00307F95" w:rsidRDefault="004167FA" w:rsidP="000F5E85">
      <w:pPr>
        <w:jc w:val="both"/>
      </w:pPr>
      <w:r>
        <w:rPr>
          <w:rFonts w:ascii="Arial" w:hAnsi="Arial" w:cs="Arial"/>
          <w:color w:val="1A1B1B"/>
          <w:sz w:val="22"/>
          <w:szCs w:val="22"/>
        </w:rPr>
        <w:t xml:space="preserve">Manuály ako pracovať s elektronickou prihláškou nájdete na stránke </w:t>
      </w:r>
      <w:hyperlink r:id="rId5" w:history="1">
        <w:r>
          <w:rPr>
            <w:rStyle w:val="Hypertextovprepojenie"/>
            <w:rFonts w:ascii="Arial" w:hAnsi="Arial" w:cs="Arial"/>
            <w:sz w:val="22"/>
            <w:szCs w:val="22"/>
          </w:rPr>
          <w:t>AIS helpdesku</w:t>
        </w:r>
      </w:hyperlink>
      <w:r>
        <w:rPr>
          <w:rFonts w:ascii="Arial" w:hAnsi="Arial" w:cs="Arial"/>
          <w:color w:val="1A1B1B"/>
          <w:sz w:val="22"/>
          <w:szCs w:val="22"/>
        </w:rPr>
        <w:t xml:space="preserve">. Pre el. prihlášku sú relevantné postupy č. 12,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Arial" w:hAnsi="Arial" w:cs="Arial"/>
            <w:color w:val="1A1B1B"/>
            <w:sz w:val="22"/>
            <w:szCs w:val="22"/>
          </w:rPr>
          <w:t>13 a</w:t>
        </w:r>
      </w:smartTag>
      <w:r>
        <w:rPr>
          <w:rFonts w:ascii="Arial" w:hAnsi="Arial" w:cs="Arial"/>
          <w:color w:val="1A1B1B"/>
          <w:sz w:val="22"/>
          <w:szCs w:val="22"/>
        </w:rPr>
        <w:t xml:space="preserve"> 14.</w:t>
      </w:r>
    </w:p>
    <w:sectPr w:rsidR="0030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1929"/>
    <w:multiLevelType w:val="hybridMultilevel"/>
    <w:tmpl w:val="BF5CE5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A"/>
    <w:rsid w:val="000F5E85"/>
    <w:rsid w:val="00307F95"/>
    <w:rsid w:val="004167FA"/>
    <w:rsid w:val="005106F1"/>
    <w:rsid w:val="00B96E16"/>
    <w:rsid w:val="00F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8F812"/>
  <w15:docId w15:val="{4A33602C-058F-42D2-A90A-8217DD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4167FA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6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.sk/sk/manualy-k-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MIKULKOVA, Zuzana</dc:creator>
  <cp:lastModifiedBy>OBÚLANÁ, Zuzana</cp:lastModifiedBy>
  <cp:revision>3</cp:revision>
  <dcterms:created xsi:type="dcterms:W3CDTF">2021-10-12T06:00:00Z</dcterms:created>
  <dcterms:modified xsi:type="dcterms:W3CDTF">2021-10-12T06:01:00Z</dcterms:modified>
</cp:coreProperties>
</file>