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4E13D225" w:rsidR="00377009" w:rsidRPr="00032E26" w:rsidRDefault="007B6F03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>
        <w:rPr>
          <w:rFonts w:ascii="UCM Sans" w:hAnsi="UCM Sans" w:cs="Times New Roman"/>
          <w:b/>
          <w:bCs/>
          <w:color w:val="0D0D0D" w:themeColor="text1" w:themeTint="F2"/>
        </w:rPr>
        <w:t>z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 xml:space="preserve"> 3</w:t>
      </w:r>
      <w:r w:rsidR="00377009" w:rsidRPr="00032E26">
        <w:rPr>
          <w:rFonts w:ascii="UCM Sans" w:hAnsi="UCM Sans" w:cs="Times New Roman"/>
          <w:b/>
          <w:bCs/>
          <w:color w:val="0D0D0D" w:themeColor="text1" w:themeTint="F2"/>
        </w:rPr>
        <w:t>. zasadnutia Akademického senátu FSV UCM v Trnave v akademickom roku 2021/2022</w:t>
      </w:r>
    </w:p>
    <w:p w14:paraId="348D9DDB" w14:textId="2F5E681C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zo dňa 1. 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februá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>ra 202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2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1DF8B22C" w:rsidR="00634413" w:rsidRPr="00032E26" w:rsidRDefault="00634413" w:rsidP="00634413">
      <w:pPr>
        <w:ind w:left="1276" w:hanging="127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Prítomní: </w:t>
      </w:r>
      <w:r w:rsidRPr="00032E26">
        <w:rPr>
          <w:rFonts w:ascii="Lora" w:hAnsi="Lora" w:cs="Times New Roman"/>
          <w:b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>podľa prezenčnej listiny</w:t>
      </w:r>
    </w:p>
    <w:p w14:paraId="22546BD3" w14:textId="77777777" w:rsidR="00634413" w:rsidRPr="00032E26" w:rsidRDefault="00634413" w:rsidP="00634413">
      <w:pPr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Program:</w:t>
      </w:r>
    </w:p>
    <w:p w14:paraId="2EBD8133" w14:textId="77777777" w:rsidR="00634413" w:rsidRPr="00032E26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Otvorenie zasadnutia</w:t>
      </w:r>
    </w:p>
    <w:p w14:paraId="37124AA9" w14:textId="6027CF67" w:rsidR="00634413" w:rsidRPr="00032E26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Schválenie programu </w:t>
      </w:r>
      <w:r w:rsidR="004625C7">
        <w:rPr>
          <w:rFonts w:ascii="Lora" w:hAnsi="Lora" w:cs="Times New Roman"/>
          <w:color w:val="0D0D0D" w:themeColor="text1" w:themeTint="F2"/>
        </w:rPr>
        <w:t>3</w:t>
      </w:r>
      <w:r w:rsidRPr="00032E26">
        <w:rPr>
          <w:rFonts w:ascii="Lora" w:hAnsi="Lora" w:cs="Times New Roman"/>
          <w:color w:val="0D0D0D" w:themeColor="text1" w:themeTint="F2"/>
        </w:rPr>
        <w:t>. zasadnutia AS FSV UCM v Trnave</w:t>
      </w:r>
    </w:p>
    <w:p w14:paraId="53C6F3A9" w14:textId="77777777" w:rsidR="00634413" w:rsidRPr="00032E26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Kontrola plnenia uznesení z predchádzajúceho zasadnutia</w:t>
      </w:r>
    </w:p>
    <w:p w14:paraId="127E7210" w14:textId="54014963" w:rsidR="00634413" w:rsidRPr="00032E26" w:rsidRDefault="004625C7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Úprava – Prijímacie konanie na </w:t>
      </w:r>
      <w:r w:rsidR="00634413" w:rsidRPr="00032E26">
        <w:rPr>
          <w:rFonts w:ascii="Lora" w:hAnsi="Lora" w:cs="Times New Roman"/>
          <w:color w:val="0D0D0D" w:themeColor="text1" w:themeTint="F2"/>
        </w:rPr>
        <w:t xml:space="preserve">FSV UCM v Trnave </w:t>
      </w:r>
      <w:r>
        <w:rPr>
          <w:rFonts w:ascii="Lora" w:hAnsi="Lora" w:cs="Times New Roman"/>
          <w:color w:val="0D0D0D" w:themeColor="text1" w:themeTint="F2"/>
        </w:rPr>
        <w:t>na akademický rok 2022/2023</w:t>
      </w:r>
    </w:p>
    <w:p w14:paraId="17EA9739" w14:textId="6BB87EA7" w:rsidR="00634413" w:rsidRDefault="004625C7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Úprava – Harmonogram štúdia</w:t>
      </w:r>
      <w:r w:rsidR="00634413" w:rsidRPr="00032E26">
        <w:rPr>
          <w:rFonts w:ascii="Lora" w:hAnsi="Lora" w:cs="Times New Roman"/>
          <w:color w:val="0D0D0D" w:themeColor="text1" w:themeTint="F2"/>
        </w:rPr>
        <w:t xml:space="preserve"> FSV UCM v</w:t>
      </w:r>
      <w:r>
        <w:rPr>
          <w:rFonts w:ascii="Lora" w:hAnsi="Lora" w:cs="Times New Roman"/>
          <w:color w:val="0D0D0D" w:themeColor="text1" w:themeTint="F2"/>
        </w:rPr>
        <w:t> </w:t>
      </w:r>
      <w:r w:rsidR="00634413" w:rsidRPr="00032E26">
        <w:rPr>
          <w:rFonts w:ascii="Lora" w:hAnsi="Lora" w:cs="Times New Roman"/>
          <w:color w:val="0D0D0D" w:themeColor="text1" w:themeTint="F2"/>
        </w:rPr>
        <w:t>Trnave</w:t>
      </w:r>
      <w:r>
        <w:rPr>
          <w:rFonts w:ascii="Lora" w:hAnsi="Lora" w:cs="Times New Roman"/>
          <w:color w:val="0D0D0D" w:themeColor="text1" w:themeTint="F2"/>
        </w:rPr>
        <w:t xml:space="preserve"> na akademický rok 2021/2022</w:t>
      </w:r>
    </w:p>
    <w:p w14:paraId="1FDFCD9F" w14:textId="5AEE93EB" w:rsidR="004625C7" w:rsidRPr="00032E26" w:rsidRDefault="004625C7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Príprava volieb dekana FSV UCM v Trnave</w:t>
      </w:r>
    </w:p>
    <w:p w14:paraId="7F7D9616" w14:textId="42479111" w:rsidR="00634413" w:rsidRPr="00032E26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Rôzne</w:t>
      </w:r>
    </w:p>
    <w:p w14:paraId="4E95012E" w14:textId="38FB4BFA" w:rsidR="00634413" w:rsidRPr="00032E26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Záver</w:t>
      </w:r>
    </w:p>
    <w:p w14:paraId="42916C0E" w14:textId="77777777" w:rsidR="00634413" w:rsidRPr="00032E26" w:rsidRDefault="00634413" w:rsidP="00634413">
      <w:pPr>
        <w:jc w:val="both"/>
        <w:rPr>
          <w:rFonts w:ascii="Lora" w:hAnsi="Lora" w:cs="Times New Roman"/>
          <w:color w:val="0D0D0D" w:themeColor="text1" w:themeTint="F2"/>
        </w:rPr>
      </w:pPr>
    </w:p>
    <w:p w14:paraId="5FEB4028" w14:textId="46EE43CD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Otvorenie zasadnutia</w:t>
      </w:r>
      <w:r w:rsidR="00F01B30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5F092E06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3780CE" w14:textId="57674D8F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UCM, doc. </w:t>
      </w:r>
      <w:r w:rsidR="003F1139" w:rsidRPr="00032E26">
        <w:rPr>
          <w:rFonts w:ascii="Lora" w:hAnsi="Lora" w:cs="Times New Roman"/>
          <w:color w:val="0D0D0D" w:themeColor="text1" w:themeTint="F2"/>
        </w:rPr>
        <w:t xml:space="preserve">PhDr. 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 xml:space="preserve">, PhD., </w:t>
      </w:r>
      <w:proofErr w:type="spellStart"/>
      <w:r w:rsidR="003F1139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>. prof.</w:t>
      </w:r>
      <w:r w:rsidRPr="00032E26">
        <w:rPr>
          <w:rFonts w:ascii="Lora" w:hAnsi="Lora" w:cs="Times New Roman"/>
          <w:color w:val="0D0D0D" w:themeColor="text1" w:themeTint="F2"/>
        </w:rPr>
        <w:t xml:space="preserve"> otvorila </w:t>
      </w:r>
      <w:r w:rsidR="004625C7">
        <w:rPr>
          <w:rFonts w:ascii="Lora" w:hAnsi="Lora" w:cs="Times New Roman"/>
          <w:color w:val="0D0D0D" w:themeColor="text1" w:themeTint="F2"/>
        </w:rPr>
        <w:t>3</w:t>
      </w:r>
      <w:r w:rsidRPr="00032E26">
        <w:rPr>
          <w:rFonts w:ascii="Lora" w:hAnsi="Lora" w:cs="Times New Roman"/>
          <w:color w:val="0D0D0D" w:themeColor="text1" w:themeTint="F2"/>
        </w:rPr>
        <w:t>. zasadnutie AS FSV UCM v akademickom roku 2021/2022 a privítala prítomných členov AS FSV UCM a členov vedenia FSV UCM.</w:t>
      </w:r>
    </w:p>
    <w:p w14:paraId="3BF89E0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884EA2" w14:textId="1235796C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Schválenie programu </w:t>
      </w:r>
      <w:r w:rsidR="004625C7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3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. zasadnutia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29ED6C3E" w14:textId="77777777" w:rsidR="00634413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346CDA2" w14:textId="77777777" w:rsidR="002A1C98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oboznámila členov AS FSV UCM s programom zasadnutia senátu. </w:t>
      </w:r>
    </w:p>
    <w:p w14:paraId="3BE86143" w14:textId="77777777" w:rsidR="002A1C98" w:rsidRPr="00032E26" w:rsidRDefault="002A1C98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594C9B72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1:</w:t>
      </w:r>
    </w:p>
    <w:p w14:paraId="6AF448F7" w14:textId="3E431286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hlasovanie o programe </w:t>
      </w:r>
      <w:r w:rsidR="004625C7"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7F324F44" w14:textId="77777777" w:rsidR="00F01B30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2639159" w14:textId="5127CEB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70CBE7BC" w14:textId="4B80DD63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 w:rsidR="004625C7">
        <w:rPr>
          <w:rFonts w:ascii="Lora" w:hAnsi="Lora" w:cs="Times New Roman"/>
          <w:color w:val="0D0D0D" w:themeColor="text1" w:themeTint="F2"/>
        </w:rPr>
        <w:t>2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5986006C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4CB031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41F9EB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1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D1D9C8A" w14:textId="5B2F993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40B30D3" w14:textId="5F7C3DA5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1/202</w:t>
      </w:r>
      <w:r w:rsidR="004625C7">
        <w:rPr>
          <w:rFonts w:ascii="Lora" w:hAnsi="Lora" w:cs="Times New Roman"/>
          <w:b/>
          <w:color w:val="0D0D0D" w:themeColor="text1" w:themeTint="F2"/>
        </w:rPr>
        <w:t>2</w:t>
      </w:r>
    </w:p>
    <w:p w14:paraId="1C5CEE90" w14:textId="400458A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program </w:t>
      </w:r>
      <w:r w:rsidR="004625C7"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14450559" w14:textId="342FCFAC" w:rsidR="00634413" w:rsidRDefault="00634413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0FE845F6" w14:textId="77777777" w:rsidR="002E609A" w:rsidRPr="00032E26" w:rsidRDefault="002E609A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293ECE74" w14:textId="01C9FBE1" w:rsidR="0013558D" w:rsidRDefault="0013558D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36EAF3C3" w14:textId="259135A2" w:rsidR="00634413" w:rsidRPr="00032E26" w:rsidRDefault="00634413" w:rsidP="00F85635">
      <w:pPr>
        <w:pStyle w:val="Odsekzoznamu"/>
        <w:ind w:left="426" w:hanging="426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b/>
          <w:color w:val="0D0D0D" w:themeColor="text1" w:themeTint="F2"/>
          <w:sz w:val="22"/>
          <w:szCs w:val="22"/>
        </w:rPr>
        <w:t xml:space="preserve">3) </w:t>
      </w:r>
      <w:r w:rsidRPr="00F01B30">
        <w:rPr>
          <w:rFonts w:ascii="Lora" w:hAnsi="Lora"/>
          <w:b/>
          <w:color w:val="0D0D0D" w:themeColor="text1" w:themeTint="F2"/>
        </w:rPr>
        <w:t xml:space="preserve">Kontrola uznesení z </w:t>
      </w:r>
      <w:r w:rsidR="004625C7" w:rsidRPr="00F01B30">
        <w:rPr>
          <w:rFonts w:ascii="Lora" w:hAnsi="Lora"/>
          <w:b/>
          <w:color w:val="0D0D0D" w:themeColor="text1" w:themeTint="F2"/>
        </w:rPr>
        <w:t>2</w:t>
      </w:r>
      <w:r w:rsidRPr="00F01B30">
        <w:rPr>
          <w:rFonts w:ascii="Lora" w:hAnsi="Lora"/>
          <w:b/>
          <w:color w:val="0D0D0D" w:themeColor="text1" w:themeTint="F2"/>
        </w:rPr>
        <w:t>. zasadnutia AS FSV UCM</w:t>
      </w:r>
      <w:r w:rsidR="00F85635" w:rsidRPr="00F01B30">
        <w:rPr>
          <w:rFonts w:ascii="Lora" w:hAnsi="Lora"/>
          <w:b/>
          <w:color w:val="0D0D0D" w:themeColor="text1" w:themeTint="F2"/>
        </w:rPr>
        <w:t xml:space="preserve"> v akademickom roku 2021/2022</w:t>
      </w:r>
    </w:p>
    <w:p w14:paraId="6E963DCE" w14:textId="77777777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</w:p>
    <w:p w14:paraId="14CDE9FF" w14:textId="352AA86B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Tajomníčka AS FSV UCM, Mgr. Simona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Galfyová,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 xml:space="preserve"> informovala o plnení uznesení zo zasadnutia senátu, ktoré sa konalo </w:t>
      </w:r>
      <w:r w:rsidR="004625C7"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. </w:t>
      </w:r>
      <w:r w:rsidR="004625C7">
        <w:rPr>
          <w:rFonts w:ascii="Lora" w:hAnsi="Lora" w:cs="Times New Roman"/>
          <w:color w:val="0D0D0D" w:themeColor="text1" w:themeTint="F2"/>
        </w:rPr>
        <w:t>decem</w:t>
      </w:r>
      <w:r w:rsidR="00046EE9" w:rsidRPr="00032E26">
        <w:rPr>
          <w:rFonts w:ascii="Lora" w:hAnsi="Lora" w:cs="Times New Roman"/>
          <w:color w:val="0D0D0D" w:themeColor="text1" w:themeTint="F2"/>
        </w:rPr>
        <w:t>bra</w:t>
      </w:r>
      <w:r w:rsidRPr="00032E26">
        <w:rPr>
          <w:rFonts w:ascii="Lora" w:hAnsi="Lora" w:cs="Times New Roman"/>
          <w:color w:val="0D0D0D" w:themeColor="text1" w:themeTint="F2"/>
        </w:rPr>
        <w:t xml:space="preserve"> 2021. </w:t>
      </w:r>
    </w:p>
    <w:p w14:paraId="7EBC6644" w14:textId="0CCEECED" w:rsidR="00634413" w:rsidRDefault="00634413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Uznesenie č. 7/2021 </w:t>
      </w:r>
      <w:r w:rsidR="004625C7">
        <w:rPr>
          <w:rFonts w:ascii="Lora" w:hAnsi="Lora" w:cs="Times New Roman"/>
          <w:color w:val="0D0D0D" w:themeColor="text1" w:themeTint="F2"/>
        </w:rPr>
        <w:t xml:space="preserve">bolo splnené, </w:t>
      </w:r>
      <w:r w:rsidRPr="00032E26">
        <w:rPr>
          <w:rFonts w:ascii="Lora" w:hAnsi="Lora" w:cs="Times New Roman"/>
          <w:color w:val="0D0D0D" w:themeColor="text1" w:themeTint="F2"/>
        </w:rPr>
        <w:t xml:space="preserve">prodekan </w:t>
      </w:r>
      <w:r w:rsidR="003F1139" w:rsidRPr="00032E26">
        <w:rPr>
          <w:rFonts w:ascii="Lora" w:hAnsi="Lora" w:cs="Times New Roman"/>
          <w:color w:val="0D0D0D" w:themeColor="text1" w:themeTint="F2"/>
        </w:rPr>
        <w:t>Ph</w:t>
      </w:r>
      <w:r w:rsidRPr="00032E26">
        <w:rPr>
          <w:rFonts w:ascii="Lora" w:hAnsi="Lora" w:cs="Times New Roman"/>
          <w:color w:val="0D0D0D" w:themeColor="text1" w:themeTint="F2"/>
        </w:rPr>
        <w:t xml:space="preserve">Dr. Michal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Imrovič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>, PhD.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4625C7">
        <w:rPr>
          <w:rFonts w:ascii="Lora" w:hAnsi="Lora" w:cs="Times New Roman"/>
          <w:color w:val="0D0D0D" w:themeColor="text1" w:themeTint="F2"/>
        </w:rPr>
        <w:t>predložil na rokovanie</w:t>
      </w:r>
      <w:r w:rsidR="00046EE9" w:rsidRPr="00032E26">
        <w:rPr>
          <w:rFonts w:ascii="Lora" w:hAnsi="Lora" w:cs="Times New Roman"/>
          <w:color w:val="0D0D0D" w:themeColor="text1" w:themeTint="F2"/>
        </w:rPr>
        <w:t xml:space="preserve"> AS FSV UCM v Trnave </w:t>
      </w:r>
      <w:r w:rsidR="00A53DDB" w:rsidRPr="00032E26">
        <w:rPr>
          <w:rFonts w:ascii="Lora" w:hAnsi="Lora" w:cs="Times New Roman"/>
          <w:color w:val="0D0D0D" w:themeColor="text1" w:themeTint="F2"/>
        </w:rPr>
        <w:t xml:space="preserve">aktualizovaný harmonogram štúdia na akademický rok 2021/2022 </w:t>
      </w:r>
      <w:r w:rsidR="004625C7">
        <w:rPr>
          <w:rFonts w:ascii="Lora" w:hAnsi="Lora" w:cs="Times New Roman"/>
          <w:color w:val="0D0D0D" w:themeColor="text1" w:themeTint="F2"/>
        </w:rPr>
        <w:t xml:space="preserve">a upravený dokument o prijímacom konaní na FSV UCM v Trnave na akademický rok 2022/2023. </w:t>
      </w:r>
    </w:p>
    <w:p w14:paraId="7963E961" w14:textId="77777777" w:rsidR="00CB6DE3" w:rsidRDefault="00CB6DE3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3DF9F85" w14:textId="21C5D5C2" w:rsidR="00634413" w:rsidRPr="00F01B30" w:rsidRDefault="004A0275" w:rsidP="00CB6DE3">
      <w:pPr>
        <w:pStyle w:val="Odsekzoznamu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</w:rPr>
        <w:t xml:space="preserve"> </w:t>
      </w:r>
      <w:r w:rsidR="004625C7" w:rsidRPr="00F01B30">
        <w:rPr>
          <w:rFonts w:ascii="Lora" w:hAnsi="Lora"/>
          <w:b/>
          <w:bCs/>
          <w:color w:val="0D0D0D" w:themeColor="text1" w:themeTint="F2"/>
        </w:rPr>
        <w:t>Úprava – Prijímacie konanie na FSV UCM v Trnave na akademický rok 2022/2023</w:t>
      </w:r>
    </w:p>
    <w:p w14:paraId="24530FC2" w14:textId="77777777" w:rsidR="00CA703E" w:rsidRPr="00032E26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06F22B74" w14:textId="623F9B49" w:rsidR="004625C7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 odovzdala slovo zastupujúcemu prodekanovi pre výchovno-vzdelávaciu činnosť PhDr. Michalovi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Imrovičovi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 xml:space="preserve">, PhD., ktorý </w:t>
      </w:r>
      <w:r w:rsidR="004625C7">
        <w:rPr>
          <w:rFonts w:ascii="Lora" w:hAnsi="Lora" w:cs="Times New Roman"/>
          <w:color w:val="0D0D0D" w:themeColor="text1" w:themeTint="F2"/>
        </w:rPr>
        <w:t xml:space="preserve">vysvetlil dôvody úprav dokumentu o prijímacom konaní. Vysvetlenie poskytol aj doc. PhDr. Peter Horváth, PhD., keďže sa jednalo o študijné programy Katedry verejnej správy, </w:t>
      </w:r>
      <w:r w:rsidR="002E609A">
        <w:rPr>
          <w:rFonts w:ascii="Lora" w:hAnsi="Lora" w:cs="Times New Roman"/>
          <w:color w:val="0D0D0D" w:themeColor="text1" w:themeTint="F2"/>
        </w:rPr>
        <w:t xml:space="preserve">ktoré </w:t>
      </w:r>
      <w:r w:rsidR="004625C7">
        <w:rPr>
          <w:rFonts w:ascii="Lora" w:hAnsi="Lora" w:cs="Times New Roman"/>
          <w:color w:val="0D0D0D" w:themeColor="text1" w:themeTint="F2"/>
        </w:rPr>
        <w:t>boli vyňaté z ponuky pre uchádzačov.</w:t>
      </w:r>
    </w:p>
    <w:p w14:paraId="54CEEFA0" w14:textId="77777777" w:rsidR="004625C7" w:rsidRDefault="004625C7" w:rsidP="00CB6DE3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64F28ED" w14:textId="163D3A85" w:rsidR="004625C7" w:rsidRPr="00F01B30" w:rsidRDefault="004625C7" w:rsidP="00CB6DE3">
      <w:pPr>
        <w:pStyle w:val="Odsekzoznamu"/>
        <w:numPr>
          <w:ilvl w:val="0"/>
          <w:numId w:val="6"/>
        </w:numPr>
        <w:tabs>
          <w:tab w:val="left" w:pos="709"/>
        </w:tabs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 w:rsidRPr="00F01B30">
        <w:rPr>
          <w:rFonts w:ascii="Lora" w:hAnsi="Lora"/>
          <w:b/>
          <w:bCs/>
          <w:color w:val="0D0D0D" w:themeColor="text1" w:themeTint="F2"/>
        </w:rPr>
        <w:t>Úprava – Harmonogram štúdia FSV UCM v Trnave na akademický rok 2021/2022</w:t>
      </w:r>
    </w:p>
    <w:p w14:paraId="3C8C202B" w14:textId="77777777" w:rsidR="004625C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2FFC63B8" w14:textId="77777777" w:rsidR="002E609A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Z</w:t>
      </w:r>
      <w:r w:rsidRPr="00032E26">
        <w:rPr>
          <w:rFonts w:ascii="Lora" w:hAnsi="Lora" w:cs="Times New Roman"/>
          <w:color w:val="0D0D0D" w:themeColor="text1" w:themeTint="F2"/>
        </w:rPr>
        <w:t>astupujúc</w:t>
      </w:r>
      <w:r>
        <w:rPr>
          <w:rFonts w:ascii="Lora" w:hAnsi="Lora" w:cs="Times New Roman"/>
          <w:color w:val="0D0D0D" w:themeColor="text1" w:themeTint="F2"/>
        </w:rPr>
        <w:t>i</w:t>
      </w:r>
      <w:r w:rsidRPr="00032E26">
        <w:rPr>
          <w:rFonts w:ascii="Lora" w:hAnsi="Lora" w:cs="Times New Roman"/>
          <w:color w:val="0D0D0D" w:themeColor="text1" w:themeTint="F2"/>
        </w:rPr>
        <w:t xml:space="preserve"> prodekan pre výchovno-vzdelávaciu činnosť</w:t>
      </w:r>
      <w:r>
        <w:rPr>
          <w:rFonts w:ascii="Lora" w:hAnsi="Lora" w:cs="Times New Roman"/>
          <w:color w:val="0D0D0D" w:themeColor="text1" w:themeTint="F2"/>
        </w:rPr>
        <w:t>,</w:t>
      </w:r>
      <w:r w:rsidRPr="00032E26">
        <w:rPr>
          <w:rFonts w:ascii="Lora" w:hAnsi="Lora" w:cs="Times New Roman"/>
          <w:color w:val="0D0D0D" w:themeColor="text1" w:themeTint="F2"/>
        </w:rPr>
        <w:t xml:space="preserve"> PhDr. Michal</w:t>
      </w:r>
      <w:r>
        <w:rPr>
          <w:rFonts w:ascii="Lora" w:hAnsi="Lora" w:cs="Times New Roman"/>
          <w:color w:val="0D0D0D" w:themeColor="text1" w:themeTint="F2"/>
        </w:rPr>
        <w:t xml:space="preserve">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Imrovič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PhD.,</w:t>
      </w:r>
      <w:r>
        <w:rPr>
          <w:rFonts w:ascii="Lora" w:hAnsi="Lora" w:cs="Times New Roman"/>
          <w:color w:val="0D0D0D" w:themeColor="text1" w:themeTint="F2"/>
        </w:rPr>
        <w:t xml:space="preserve"> prítomným predstavil zmeny v</w:t>
      </w:r>
      <w:r w:rsidR="00F01B30">
        <w:rPr>
          <w:rFonts w:ascii="Lora" w:hAnsi="Lora" w:cs="Times New Roman"/>
          <w:color w:val="0D0D0D" w:themeColor="text1" w:themeTint="F2"/>
        </w:rPr>
        <w:t> </w:t>
      </w:r>
      <w:r>
        <w:rPr>
          <w:rFonts w:ascii="Lora" w:hAnsi="Lora" w:cs="Times New Roman"/>
          <w:color w:val="0D0D0D" w:themeColor="text1" w:themeTint="F2"/>
        </w:rPr>
        <w:t>harmonograme</w:t>
      </w:r>
      <w:r w:rsidR="00F01B30">
        <w:rPr>
          <w:rFonts w:ascii="Lora" w:hAnsi="Lora" w:cs="Times New Roman"/>
          <w:color w:val="0D0D0D" w:themeColor="text1" w:themeTint="F2"/>
        </w:rPr>
        <w:t xml:space="preserve"> štúdia, ktoré sa týkali najmä štátnych skúšok a povinností pre študentov z nich vyplývajúcich. K úpravám v harmonograme sa vyjadrili aj členovia pedagogickej komisie AS FSV UCM v Trnave, ktorá zasadala v rovnaký deň dopoludnia. </w:t>
      </w:r>
    </w:p>
    <w:p w14:paraId="2CD0B511" w14:textId="43A66A0F" w:rsidR="004625C7" w:rsidRPr="00D22A2C" w:rsidRDefault="00F01B30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  <w:color w:val="0D0D0D" w:themeColor="text1" w:themeTint="F2"/>
        </w:rPr>
        <w:t xml:space="preserve">Pripomienky </w:t>
      </w:r>
      <w:r w:rsidR="002E609A" w:rsidRPr="00D22A2C">
        <w:rPr>
          <w:rFonts w:ascii="Lora" w:hAnsi="Lora" w:cs="Times New Roman"/>
        </w:rPr>
        <w:t xml:space="preserve">v oboch </w:t>
      </w:r>
      <w:r w:rsidRPr="00D22A2C">
        <w:rPr>
          <w:rFonts w:ascii="Lora" w:hAnsi="Lora" w:cs="Times New Roman"/>
        </w:rPr>
        <w:t>dokument</w:t>
      </w:r>
      <w:r w:rsidR="002E609A" w:rsidRPr="00D22A2C">
        <w:rPr>
          <w:rFonts w:ascii="Lora" w:hAnsi="Lora" w:cs="Times New Roman"/>
        </w:rPr>
        <w:t xml:space="preserve">och boli </w:t>
      </w:r>
      <w:r w:rsidRPr="00D22A2C">
        <w:rPr>
          <w:rFonts w:ascii="Lora" w:hAnsi="Lora" w:cs="Times New Roman"/>
        </w:rPr>
        <w:t>zapracované, aby o nich mohli hlasovať členovia AS FSV UCM v Trnave.</w:t>
      </w:r>
      <w:r w:rsidR="00346AE0" w:rsidRPr="00D22A2C">
        <w:rPr>
          <w:rFonts w:ascii="Lora" w:hAnsi="Lora" w:cs="Times New Roman"/>
        </w:rPr>
        <w:t xml:space="preserve"> (Príloha č.</w:t>
      </w:r>
      <w:r w:rsidR="00D22A2C" w:rsidRPr="00D22A2C">
        <w:rPr>
          <w:rFonts w:ascii="Lora" w:hAnsi="Lora" w:cs="Times New Roman"/>
        </w:rPr>
        <w:t xml:space="preserve"> </w:t>
      </w:r>
      <w:r w:rsidR="00346AE0" w:rsidRPr="00D22A2C">
        <w:rPr>
          <w:rFonts w:ascii="Lora" w:hAnsi="Lora" w:cs="Times New Roman"/>
        </w:rPr>
        <w:t>1, 2)</w:t>
      </w:r>
      <w:r w:rsidR="00D22A2C" w:rsidRPr="00D22A2C">
        <w:rPr>
          <w:rFonts w:ascii="Lora" w:hAnsi="Lora" w:cs="Times New Roman"/>
        </w:rPr>
        <w:t>.</w:t>
      </w:r>
    </w:p>
    <w:p w14:paraId="56A39351" w14:textId="77777777" w:rsidR="002E609A" w:rsidRDefault="002E609A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7686641" w14:textId="5DBF0BAA" w:rsidR="00F85635" w:rsidRPr="004625C7" w:rsidRDefault="00F85635" w:rsidP="004625C7">
      <w:pPr>
        <w:tabs>
          <w:tab w:val="left" w:pos="284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2:</w:t>
      </w:r>
    </w:p>
    <w:p w14:paraId="4B276F47" w14:textId="3AA79C74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 w:rsidR="00F01B30">
        <w:rPr>
          <w:rFonts w:ascii="Lora" w:hAnsi="Lora" w:cs="Times New Roman"/>
          <w:b/>
          <w:color w:val="0D0D0D" w:themeColor="text1" w:themeTint="F2"/>
        </w:rPr>
        <w:t>spoločné hlasovanie o predložených upravených dokumentoch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Prijímacie konanie na FSV UCM v Trnave na akademický rok 2022/2023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 a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Harmonogram štúdia FSV UCM v Trnave na akademický rok 2021/2022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“.</w:t>
      </w:r>
    </w:p>
    <w:p w14:paraId="42E4E251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0FD0C77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56D3FC4F" w14:textId="594C990E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 w:rsidR="00F01B30">
        <w:rPr>
          <w:rFonts w:ascii="Lora" w:hAnsi="Lora" w:cs="Times New Roman"/>
          <w:color w:val="0D0D0D" w:themeColor="text1" w:themeTint="F2"/>
        </w:rPr>
        <w:t>2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1D8353B2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522E83D8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5D84C770" w14:textId="29091468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2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7E1AAD4" w14:textId="77777777" w:rsidR="00F01B30" w:rsidRDefault="00F01B30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C383662" w14:textId="7D39A7A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2/2021</w:t>
      </w:r>
    </w:p>
    <w:p w14:paraId="238B1ADB" w14:textId="1D44A8E3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 w:rsidR="00F01B30">
        <w:rPr>
          <w:rFonts w:ascii="Lora" w:hAnsi="Lora" w:cs="Times New Roman"/>
          <w:b/>
          <w:color w:val="0D0D0D" w:themeColor="text1" w:themeTint="F2"/>
        </w:rPr>
        <w:t>schválili dokumenty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Prijímacie konanie na FSV UCM v Trnave na akademický rok 2022/2023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 a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Harmonogram štúdia FSV UCM v Trnave na akademický rok 2021/2022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2A920173" w14:textId="4743CA75" w:rsidR="00F85635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EBABE34" w14:textId="35755989" w:rsidR="00CB6DE3" w:rsidRDefault="00CB6DE3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1F8B1A9" w14:textId="77777777" w:rsidR="00EB4343" w:rsidRDefault="00EB4343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235779D" w14:textId="28AE8E08" w:rsidR="00634413" w:rsidRPr="00F01B30" w:rsidRDefault="00F01B30" w:rsidP="00F01B30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>
        <w:rPr>
          <w:rFonts w:ascii="Lora" w:hAnsi="Lora"/>
          <w:b/>
          <w:bCs/>
          <w:color w:val="0D0D0D" w:themeColor="text1" w:themeTint="F2"/>
        </w:rPr>
        <w:t xml:space="preserve">Príprava volieb dekana FSV UCM </w:t>
      </w:r>
    </w:p>
    <w:p w14:paraId="1991F962" w14:textId="57AB9790" w:rsidR="0013558D" w:rsidRPr="00032E26" w:rsidRDefault="0013558D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25EA8898" w14:textId="6C49ECF2" w:rsidR="00CB6DE3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 </w:t>
      </w:r>
      <w:r w:rsidR="00090DF4">
        <w:rPr>
          <w:rFonts w:ascii="Lora" w:hAnsi="Lora" w:cs="Times New Roman"/>
          <w:color w:val="0D0D0D" w:themeColor="text1" w:themeTint="F2"/>
        </w:rPr>
        <w:t xml:space="preserve">požiadala </w:t>
      </w:r>
      <w:r w:rsidR="00CB6DE3">
        <w:rPr>
          <w:rFonts w:ascii="Lora" w:hAnsi="Lora" w:cs="Times New Roman"/>
          <w:color w:val="0D0D0D" w:themeColor="text1" w:themeTint="F2"/>
        </w:rPr>
        <w:t xml:space="preserve">predsedu legislatívnej a volebnej komisie AS FSV UCM, </w:t>
      </w:r>
      <w:r w:rsidR="00090DF4">
        <w:rPr>
          <w:rFonts w:ascii="Lora" w:hAnsi="Lora" w:cs="Times New Roman"/>
          <w:color w:val="0D0D0D" w:themeColor="text1" w:themeTint="F2"/>
        </w:rPr>
        <w:t xml:space="preserve">doc. JUDr. Bystríka </w:t>
      </w:r>
      <w:proofErr w:type="spellStart"/>
      <w:r w:rsidR="00090DF4">
        <w:rPr>
          <w:rFonts w:ascii="Lora" w:hAnsi="Lora" w:cs="Times New Roman"/>
          <w:color w:val="0D0D0D" w:themeColor="text1" w:themeTint="F2"/>
        </w:rPr>
        <w:t>Šramela</w:t>
      </w:r>
      <w:proofErr w:type="spellEnd"/>
      <w:r w:rsidR="00090DF4">
        <w:rPr>
          <w:rFonts w:ascii="Lora" w:hAnsi="Lora" w:cs="Times New Roman"/>
          <w:color w:val="0D0D0D" w:themeColor="text1" w:themeTint="F2"/>
        </w:rPr>
        <w:t xml:space="preserve">, PhD., aby prítomných informoval </w:t>
      </w:r>
      <w:r w:rsidR="00CB6DE3">
        <w:rPr>
          <w:rFonts w:ascii="Lora" w:hAnsi="Lora" w:cs="Times New Roman"/>
          <w:color w:val="0D0D0D" w:themeColor="text1" w:themeTint="F2"/>
        </w:rPr>
        <w:t>o návrhoch prijatých na jej zasadnutí, ktoré sa konalo v ten istý deň pred rokovaním senátu.</w:t>
      </w:r>
    </w:p>
    <w:p w14:paraId="6CE25EBA" w14:textId="1415DDCC" w:rsidR="000D1387" w:rsidRPr="00032E26" w:rsidRDefault="00CB6DE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 </w:t>
      </w:r>
    </w:p>
    <w:p w14:paraId="2350F3A9" w14:textId="32F72F4B" w:rsidR="000D1387" w:rsidRDefault="00CB6DE3" w:rsidP="000D1387">
      <w:pPr>
        <w:spacing w:after="0" w:line="240" w:lineRule="auto"/>
        <w:jc w:val="both"/>
        <w:rPr>
          <w:rFonts w:ascii="Lora" w:hAnsi="Lora"/>
        </w:rPr>
      </w:pPr>
      <w:r>
        <w:rPr>
          <w:rFonts w:ascii="Lora" w:hAnsi="Lora" w:cs="Times New Roman"/>
          <w:color w:val="0D0D0D" w:themeColor="text1" w:themeTint="F2"/>
        </w:rPr>
        <w:t xml:space="preserve">Predseda komisie </w:t>
      </w:r>
      <w:r w:rsidRPr="00D12C89">
        <w:rPr>
          <w:rFonts w:ascii="Lora" w:hAnsi="Lora"/>
        </w:rPr>
        <w:t xml:space="preserve">uviedol, že vzhľadom na končiace funkčné obdobie </w:t>
      </w:r>
      <w:r>
        <w:rPr>
          <w:rFonts w:ascii="Lora" w:hAnsi="Lora"/>
        </w:rPr>
        <w:t xml:space="preserve">dekana FSV UCM doc. PhDr. Jaroslava Mihálika, PhD. dňom 23. septembra 2022 </w:t>
      </w:r>
      <w:r w:rsidRPr="00D12C89">
        <w:rPr>
          <w:rFonts w:ascii="Lora" w:hAnsi="Lora"/>
        </w:rPr>
        <w:t xml:space="preserve">je potrebné vyhlásiť voľby </w:t>
      </w:r>
      <w:r>
        <w:rPr>
          <w:rFonts w:ascii="Lora" w:hAnsi="Lora"/>
        </w:rPr>
        <w:t xml:space="preserve">dekana FSV UCM </w:t>
      </w:r>
      <w:r w:rsidRPr="00D12C89">
        <w:rPr>
          <w:rFonts w:ascii="Lora" w:hAnsi="Lora"/>
        </w:rPr>
        <w:t xml:space="preserve">v súlade s platným dokumentom </w:t>
      </w:r>
      <w:r>
        <w:rPr>
          <w:rFonts w:ascii="Lora" w:hAnsi="Lora"/>
        </w:rPr>
        <w:t xml:space="preserve">Volebný poriadok pre voľbu kandidáta na dekana FSV </w:t>
      </w:r>
      <w:r w:rsidRPr="00D12C89">
        <w:rPr>
          <w:rFonts w:ascii="Lora" w:hAnsi="Lora"/>
        </w:rPr>
        <w:t>UCM v Trnave.</w:t>
      </w:r>
    </w:p>
    <w:p w14:paraId="4FDE30FB" w14:textId="1A09EAC6" w:rsidR="00CB6DE3" w:rsidRDefault="00CB6DE3" w:rsidP="000D1387">
      <w:pPr>
        <w:spacing w:after="0" w:line="240" w:lineRule="auto"/>
        <w:jc w:val="both"/>
        <w:rPr>
          <w:rFonts w:ascii="Lora" w:hAnsi="Lora"/>
        </w:rPr>
      </w:pPr>
    </w:p>
    <w:p w14:paraId="09805C64" w14:textId="6BFCDC1C" w:rsidR="00CB6DE3" w:rsidRPr="00346AE0" w:rsidRDefault="00CB6DE3" w:rsidP="000D1387">
      <w:pPr>
        <w:spacing w:after="0" w:line="240" w:lineRule="auto"/>
        <w:jc w:val="both"/>
        <w:rPr>
          <w:rFonts w:ascii="Lora" w:hAnsi="Lora"/>
          <w:color w:val="FF0000"/>
        </w:rPr>
      </w:pPr>
      <w:r>
        <w:rPr>
          <w:rFonts w:ascii="Lora" w:hAnsi="Lora"/>
        </w:rPr>
        <w:t>Navrhovaný harmonogram a úkony súvisiace s voľbou dekana FSV UCM sú uvedené v zápisnici zo zasadnutia legislatívnej a volebnej komisie AS FSV UCM, ktorá je jednou z príloh zápisnice zo zasadnutia AS FSV UCM.</w:t>
      </w:r>
      <w:r w:rsidR="00346AE0">
        <w:rPr>
          <w:rFonts w:ascii="Lora" w:hAnsi="Lora"/>
        </w:rPr>
        <w:t xml:space="preserve"> </w:t>
      </w:r>
      <w:r w:rsidR="00346AE0" w:rsidRPr="00D22A2C">
        <w:rPr>
          <w:rFonts w:ascii="Lora" w:hAnsi="Lora"/>
        </w:rPr>
        <w:t>(Príloha č.</w:t>
      </w:r>
      <w:r w:rsidR="00D22A2C" w:rsidRPr="00D22A2C">
        <w:rPr>
          <w:rFonts w:ascii="Lora" w:hAnsi="Lora"/>
        </w:rPr>
        <w:t xml:space="preserve"> </w:t>
      </w:r>
      <w:r w:rsidR="00346AE0" w:rsidRPr="00D22A2C">
        <w:rPr>
          <w:rFonts w:ascii="Lora" w:hAnsi="Lora"/>
        </w:rPr>
        <w:t>3)</w:t>
      </w:r>
      <w:r w:rsidR="00D22A2C" w:rsidRPr="00D22A2C">
        <w:rPr>
          <w:rFonts w:ascii="Lora" w:hAnsi="Lora"/>
        </w:rPr>
        <w:t>.</w:t>
      </w:r>
    </w:p>
    <w:p w14:paraId="30F4D0F5" w14:textId="3B011169" w:rsidR="007B6F03" w:rsidRDefault="007B6F03" w:rsidP="000D1387">
      <w:pPr>
        <w:spacing w:after="0" w:line="240" w:lineRule="auto"/>
        <w:jc w:val="both"/>
        <w:rPr>
          <w:rFonts w:ascii="Lora" w:hAnsi="Lora"/>
        </w:rPr>
      </w:pPr>
    </w:p>
    <w:p w14:paraId="3305AAC8" w14:textId="3562A1CC" w:rsidR="007B6F03" w:rsidRPr="00032E26" w:rsidRDefault="007B6F0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Predsedníčka AS FSV UCM</w:t>
      </w:r>
      <w:r>
        <w:rPr>
          <w:rFonts w:ascii="Lora" w:hAnsi="Lora" w:cs="Times New Roman"/>
          <w:color w:val="0D0D0D" w:themeColor="text1" w:themeTint="F2"/>
        </w:rPr>
        <w:t xml:space="preserve"> poďakovala predsedovi </w:t>
      </w:r>
      <w:r>
        <w:rPr>
          <w:rFonts w:ascii="Lora" w:hAnsi="Lora"/>
        </w:rPr>
        <w:t>legislatívnej a volebnej komisie AS FSV UCM za dôslednú prípravu podkladov k voľbe dekana FSV UCM, ktorými sa v najbližších dňoch bude zaoberať na svojom zasadnutí predsedníctvo AS FSV UCM.</w:t>
      </w:r>
    </w:p>
    <w:p w14:paraId="3F15B2A7" w14:textId="77777777" w:rsidR="00634413" w:rsidRPr="00032E26" w:rsidRDefault="00634413" w:rsidP="00A53DDB">
      <w:pPr>
        <w:pStyle w:val="Odsekzoznamu"/>
        <w:ind w:left="107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44D437DE" w14:textId="0EEEEF3E" w:rsidR="00E918A5" w:rsidRDefault="00E918A5" w:rsidP="00CB6DE3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CB6DE3" w:rsidRPr="00CB6DE3">
        <w:rPr>
          <w:rFonts w:ascii="Lora" w:hAnsi="Lora"/>
          <w:b/>
          <w:bCs/>
          <w:color w:val="0D0D0D" w:themeColor="text1" w:themeTint="F2"/>
          <w:shd w:val="clear" w:color="auto" w:fill="FFFFFF"/>
        </w:rPr>
        <w:t>Rôzne</w:t>
      </w:r>
    </w:p>
    <w:p w14:paraId="7F5CE8E6" w14:textId="591A76D2" w:rsidR="00CB6DE3" w:rsidRDefault="00CB6DE3" w:rsidP="00CB6DE3">
      <w:pPr>
        <w:spacing w:after="0" w:line="240" w:lineRule="auto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</w:p>
    <w:p w14:paraId="674D348C" w14:textId="0DDE23B9" w:rsidR="00CB6DE3" w:rsidRPr="00D22A2C" w:rsidRDefault="00CB6DE3" w:rsidP="007B6F03">
      <w:pPr>
        <w:spacing w:after="0" w:line="240" w:lineRule="auto"/>
        <w:jc w:val="both"/>
        <w:rPr>
          <w:rFonts w:ascii="Lora" w:hAnsi="Lora"/>
          <w:b/>
          <w:bCs/>
          <w:shd w:val="clear" w:color="auto" w:fill="FFFFFF"/>
        </w:rPr>
      </w:pPr>
      <w:r w:rsidRPr="00032E26">
        <w:rPr>
          <w:rFonts w:ascii="Lora" w:hAnsi="Lora"/>
          <w:color w:val="0D0D0D" w:themeColor="text1" w:themeTint="F2"/>
        </w:rPr>
        <w:t>Predsedníčka AS FSV UCM</w:t>
      </w:r>
      <w:r>
        <w:rPr>
          <w:rFonts w:ascii="Lora" w:hAnsi="Lora"/>
          <w:color w:val="0D0D0D" w:themeColor="text1" w:themeTint="F2"/>
        </w:rPr>
        <w:t xml:space="preserve"> oznámila, že doc. PhDr. Michal Lukáč, PhD. sa ako interný člen Vedeckej rady FSV UCM vzdal svojho mandátu</w:t>
      </w:r>
      <w:r w:rsidR="00346AE0">
        <w:rPr>
          <w:rFonts w:ascii="Lora" w:hAnsi="Lora"/>
          <w:color w:val="0D0D0D" w:themeColor="text1" w:themeTint="F2"/>
        </w:rPr>
        <w:t xml:space="preserve"> </w:t>
      </w:r>
      <w:r w:rsidR="00346AE0" w:rsidRPr="00D22A2C">
        <w:rPr>
          <w:rFonts w:ascii="Lora" w:hAnsi="Lora"/>
        </w:rPr>
        <w:t>k 1.</w:t>
      </w:r>
      <w:r w:rsidR="00D22A2C" w:rsidRPr="00D22A2C">
        <w:rPr>
          <w:rFonts w:ascii="Lora" w:hAnsi="Lora"/>
        </w:rPr>
        <w:t xml:space="preserve"> februáru </w:t>
      </w:r>
      <w:r w:rsidR="00346AE0" w:rsidRPr="00D22A2C">
        <w:rPr>
          <w:rFonts w:ascii="Lora" w:hAnsi="Lora"/>
        </w:rPr>
        <w:t>2022</w:t>
      </w:r>
      <w:r w:rsidR="002E609A" w:rsidRPr="00D22A2C">
        <w:rPr>
          <w:rFonts w:ascii="Lora" w:hAnsi="Lora"/>
        </w:rPr>
        <w:t xml:space="preserve">, z dôvodu </w:t>
      </w:r>
      <w:r w:rsidR="00346AE0" w:rsidRPr="00D22A2C">
        <w:rPr>
          <w:rFonts w:ascii="Lora" w:hAnsi="Lora"/>
        </w:rPr>
        <w:t>100 % úväzku na Inštitúte manažmentu</w:t>
      </w:r>
      <w:r w:rsidRPr="00D22A2C">
        <w:rPr>
          <w:rFonts w:ascii="Lora" w:hAnsi="Lora"/>
        </w:rPr>
        <w:t>. AS FSV UCM toto rozhodnutie prijal na vedomie.</w:t>
      </w:r>
      <w:r w:rsidR="00346AE0" w:rsidRPr="00D22A2C">
        <w:rPr>
          <w:rFonts w:ascii="Lora" w:hAnsi="Lora"/>
        </w:rPr>
        <w:t xml:space="preserve"> (Príloha č.</w:t>
      </w:r>
      <w:r w:rsidR="00D22A2C" w:rsidRPr="00D22A2C">
        <w:rPr>
          <w:rFonts w:ascii="Lora" w:hAnsi="Lora"/>
        </w:rPr>
        <w:t xml:space="preserve"> </w:t>
      </w:r>
      <w:r w:rsidR="00346AE0" w:rsidRPr="00D22A2C">
        <w:rPr>
          <w:rFonts w:ascii="Lora" w:hAnsi="Lora"/>
        </w:rPr>
        <w:t>4)</w:t>
      </w:r>
      <w:r w:rsidR="00D22A2C" w:rsidRPr="00D22A2C">
        <w:rPr>
          <w:rFonts w:ascii="Lora" w:hAnsi="Lora"/>
        </w:rPr>
        <w:t>.</w:t>
      </w:r>
    </w:p>
    <w:p w14:paraId="5943FFBC" w14:textId="77777777" w:rsidR="009A324A" w:rsidRDefault="009A324A" w:rsidP="007B6F03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0368FF50" w14:textId="3C43B97C" w:rsidR="00CB6DE3" w:rsidRPr="00D22A2C" w:rsidRDefault="00CB6DE3" w:rsidP="007B6F03">
      <w:pPr>
        <w:spacing w:after="0" w:line="240" w:lineRule="auto"/>
        <w:jc w:val="both"/>
        <w:rPr>
          <w:rFonts w:ascii="Lora" w:hAnsi="Lora"/>
          <w:shd w:val="clear" w:color="auto" w:fill="FFFFFF"/>
        </w:rPr>
      </w:pPr>
      <w:r w:rsidRPr="00CB6DE3">
        <w:rPr>
          <w:rFonts w:ascii="Lora" w:hAnsi="Lora"/>
          <w:color w:val="0D0D0D" w:themeColor="text1" w:themeTint="F2"/>
          <w:shd w:val="clear" w:color="auto" w:fill="FFFFFF"/>
        </w:rPr>
        <w:t xml:space="preserve">Dekan FSV UCM, doc. PhDr. Jaroslav Mihálik, PhD., </w:t>
      </w:r>
      <w:r w:rsidR="009A324A">
        <w:rPr>
          <w:rFonts w:ascii="Lora" w:hAnsi="Lora"/>
          <w:color w:val="0D0D0D" w:themeColor="text1" w:themeTint="F2"/>
          <w:shd w:val="clear" w:color="auto" w:fill="FFFFFF"/>
        </w:rPr>
        <w:t xml:space="preserve">sa vyjadril k priebehu výučby v začínajúcom letnom semestri 2021/2022. Pedagogický proces bude realizovaný online formou prostredníctvom MS </w:t>
      </w:r>
      <w:proofErr w:type="spellStart"/>
      <w:r w:rsidR="009A324A">
        <w:rPr>
          <w:rFonts w:ascii="Lora" w:hAnsi="Lora"/>
          <w:color w:val="0D0D0D" w:themeColor="text1" w:themeTint="F2"/>
          <w:shd w:val="clear" w:color="auto" w:fill="FFFFFF"/>
        </w:rPr>
        <w:t>Teams</w:t>
      </w:r>
      <w:proofErr w:type="spellEnd"/>
      <w:r w:rsidR="009A324A">
        <w:rPr>
          <w:rFonts w:ascii="Lora" w:hAnsi="Lora"/>
          <w:color w:val="0D0D0D" w:themeColor="text1" w:themeTint="F2"/>
          <w:shd w:val="clear" w:color="auto" w:fill="FFFFFF"/>
        </w:rPr>
        <w:t xml:space="preserve">, ako tomu bolo aj doteraz. Na fakultnej úrovni sa podľa aktuálnej epidemiologickej situácie prehodnotí, kedy a za akých okolností </w:t>
      </w:r>
      <w:r w:rsidR="009A324A" w:rsidRPr="00D22A2C">
        <w:rPr>
          <w:rFonts w:ascii="Lora" w:hAnsi="Lora"/>
          <w:shd w:val="clear" w:color="auto" w:fill="FFFFFF"/>
        </w:rPr>
        <w:t xml:space="preserve">by </w:t>
      </w:r>
      <w:r w:rsidR="0096048A" w:rsidRPr="00D22A2C">
        <w:rPr>
          <w:rFonts w:ascii="Lora" w:hAnsi="Lora"/>
          <w:shd w:val="clear" w:color="auto" w:fill="FFFFFF"/>
        </w:rPr>
        <w:t xml:space="preserve">sa </w:t>
      </w:r>
      <w:r w:rsidR="009A324A" w:rsidRPr="00D22A2C">
        <w:rPr>
          <w:rFonts w:ascii="Lora" w:hAnsi="Lora"/>
          <w:shd w:val="clear" w:color="auto" w:fill="FFFFFF"/>
        </w:rPr>
        <w:t>študenti</w:t>
      </w:r>
      <w:r w:rsidR="0096048A" w:rsidRPr="00D22A2C">
        <w:rPr>
          <w:rFonts w:ascii="Lora" w:hAnsi="Lora"/>
          <w:shd w:val="clear" w:color="auto" w:fill="FFFFFF"/>
        </w:rPr>
        <w:t xml:space="preserve"> </w:t>
      </w:r>
      <w:r w:rsidR="009A324A" w:rsidRPr="00D22A2C">
        <w:rPr>
          <w:rFonts w:ascii="Lora" w:hAnsi="Lora"/>
          <w:shd w:val="clear" w:color="auto" w:fill="FFFFFF"/>
        </w:rPr>
        <w:t xml:space="preserve">mohli zúčastniť vyučovacieho procesu prezenčne. </w:t>
      </w:r>
    </w:p>
    <w:p w14:paraId="197B014A" w14:textId="77777777" w:rsidR="009A324A" w:rsidRDefault="009A324A" w:rsidP="007B6F03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21D0A7A5" w14:textId="7FA9F8A3" w:rsidR="009A324A" w:rsidRDefault="009A324A" w:rsidP="007B6F03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  <w:r>
        <w:rPr>
          <w:rFonts w:ascii="Lora" w:hAnsi="Lora"/>
          <w:color w:val="0D0D0D" w:themeColor="text1" w:themeTint="F2"/>
          <w:shd w:val="clear" w:color="auto" w:fill="FFFFFF"/>
        </w:rPr>
        <w:t xml:space="preserve">Doc. PhDr. Peter Horváth, PhD. apeloval na vedenie fakulty, </w:t>
      </w:r>
      <w:r w:rsidR="002012DA">
        <w:rPr>
          <w:rFonts w:ascii="Lora" w:hAnsi="Lora"/>
          <w:color w:val="0D0D0D" w:themeColor="text1" w:themeTint="F2"/>
          <w:shd w:val="clear" w:color="auto" w:fill="FFFFFF"/>
        </w:rPr>
        <w:t>nech</w:t>
      </w:r>
      <w:r>
        <w:rPr>
          <w:rFonts w:ascii="Lora" w:hAnsi="Lora"/>
          <w:color w:val="0D0D0D" w:themeColor="text1" w:themeTint="F2"/>
          <w:shd w:val="clear" w:color="auto" w:fill="FFFFFF"/>
        </w:rPr>
        <w:t xml:space="preserve"> v spolupráci s rektorom UCM a AS UCM </w:t>
      </w:r>
      <w:r w:rsidR="002012DA">
        <w:rPr>
          <w:rFonts w:ascii="Lora" w:hAnsi="Lora"/>
          <w:color w:val="0D0D0D" w:themeColor="text1" w:themeTint="F2"/>
          <w:shd w:val="clear" w:color="auto" w:fill="FFFFFF"/>
        </w:rPr>
        <w:t xml:space="preserve">vyvíjajú úsilie </w:t>
      </w:r>
      <w:r>
        <w:rPr>
          <w:rFonts w:ascii="Lora" w:hAnsi="Lora"/>
          <w:color w:val="0D0D0D" w:themeColor="text1" w:themeTint="F2"/>
          <w:shd w:val="clear" w:color="auto" w:fill="FFFFFF"/>
        </w:rPr>
        <w:t>aby od septembra, t.j. od budúceho akademického roka 2022/2023</w:t>
      </w:r>
      <w:r w:rsidR="007B6F03">
        <w:rPr>
          <w:rFonts w:ascii="Lora" w:hAnsi="Lora"/>
          <w:color w:val="0D0D0D" w:themeColor="text1" w:themeTint="F2"/>
          <w:shd w:val="clear" w:color="auto" w:fill="FFFFFF"/>
        </w:rPr>
        <w:t xml:space="preserve"> bola výučba realizovaná predovšetkým prezenčnou formou.</w:t>
      </w:r>
    </w:p>
    <w:p w14:paraId="3B27B2C2" w14:textId="77777777" w:rsidR="009A324A" w:rsidRDefault="009A324A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26EB092D" w14:textId="77777777" w:rsidR="00186530" w:rsidRDefault="00186530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3E9C5829" w14:textId="611B540A" w:rsidR="00CB6DE3" w:rsidRDefault="00CB6DE3" w:rsidP="00F01B30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>
        <w:rPr>
          <w:rFonts w:ascii="Lora" w:hAnsi="Lora"/>
          <w:b/>
          <w:bCs/>
          <w:color w:val="0D0D0D" w:themeColor="text1" w:themeTint="F2"/>
          <w:shd w:val="clear" w:color="auto" w:fill="FFFFFF"/>
        </w:rPr>
        <w:t xml:space="preserve"> Záver</w:t>
      </w:r>
    </w:p>
    <w:p w14:paraId="126F2F05" w14:textId="4E6B7BF4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0C7F0EC5" w14:textId="483DFAE5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>Predsedníčka AS FSV UCM poďakovala všetkým prítomným za účasť na zasadnutí senátu</w:t>
      </w:r>
      <w:r w:rsidR="00CB6DE3">
        <w:rPr>
          <w:rFonts w:ascii="Lora" w:hAnsi="Lora"/>
          <w:color w:val="0D0D0D" w:themeColor="text1" w:themeTint="F2"/>
          <w:sz w:val="22"/>
          <w:szCs w:val="22"/>
        </w:rPr>
        <w:t xml:space="preserve"> a ukončila rokovanie</w:t>
      </w:r>
      <w:r w:rsidRPr="00032E26">
        <w:rPr>
          <w:rFonts w:ascii="Lora" w:hAnsi="Lora"/>
          <w:color w:val="0D0D0D" w:themeColor="text1" w:themeTint="F2"/>
          <w:sz w:val="22"/>
          <w:szCs w:val="22"/>
        </w:rPr>
        <w:t>.</w:t>
      </w:r>
    </w:p>
    <w:p w14:paraId="67EEC612" w14:textId="77777777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4A4D0AE2" w14:textId="08A757B2" w:rsidR="0039215E" w:rsidRPr="00032E26" w:rsidRDefault="0039215E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4D29CC93" w14:textId="77777777" w:rsidR="00EB4343" w:rsidRDefault="00EB434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9E58193" w14:textId="77777777" w:rsidR="00EB4343" w:rsidRDefault="00EB434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87A637D" w14:textId="77777777" w:rsidR="00EB4343" w:rsidRDefault="00EB434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63840C8" w14:textId="77777777" w:rsidR="00EB4343" w:rsidRDefault="00EB434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A86812" w14:textId="6A478E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V Trnave 1. </w:t>
      </w:r>
      <w:r w:rsidR="007B6F03">
        <w:rPr>
          <w:rFonts w:ascii="Lora" w:hAnsi="Lora" w:cs="Times New Roman"/>
          <w:color w:val="0D0D0D" w:themeColor="text1" w:themeTint="F2"/>
        </w:rPr>
        <w:t>februá</w:t>
      </w:r>
      <w:r w:rsidRPr="00032E26">
        <w:rPr>
          <w:rFonts w:ascii="Lora" w:hAnsi="Lora" w:cs="Times New Roman"/>
          <w:color w:val="0D0D0D" w:themeColor="text1" w:themeTint="F2"/>
        </w:rPr>
        <w:t>ra 202</w:t>
      </w:r>
      <w:r w:rsidR="007B6F03">
        <w:rPr>
          <w:rFonts w:ascii="Lora" w:hAnsi="Lora" w:cs="Times New Roman"/>
          <w:color w:val="0D0D0D" w:themeColor="text1" w:themeTint="F2"/>
        </w:rPr>
        <w:t>2</w:t>
      </w:r>
    </w:p>
    <w:p w14:paraId="39AD5E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B1D4CCE" w14:textId="1D470F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300189" w14:textId="77777777" w:rsidR="0039215E" w:rsidRPr="00032E26" w:rsidRDefault="0039215E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62A85E2" w14:textId="03C334A4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Zapísala</w:t>
      </w:r>
      <w:r w:rsidRPr="00032E26">
        <w:rPr>
          <w:rFonts w:ascii="Lora" w:hAnsi="Lora" w:cs="Times New Roman"/>
          <w:color w:val="0D0D0D" w:themeColor="text1" w:themeTint="F2"/>
        </w:rPr>
        <w:t xml:space="preserve">: Mgr. Simona Galfyová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685F008C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A4E5B6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40D2B58" w14:textId="0264FB8E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Overil: </w:t>
      </w:r>
      <w:r w:rsidRPr="00032E26">
        <w:rPr>
          <w:rFonts w:ascii="Lora" w:hAnsi="Lora" w:cs="Times New Roman"/>
          <w:color w:val="0D0D0D" w:themeColor="text1" w:themeTint="F2"/>
        </w:rPr>
        <w:t>doc. PhDr. Peter Horváth, PhD.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5844999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C5591F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ab/>
      </w:r>
    </w:p>
    <w:p w14:paraId="5FF8F298" w14:textId="7713166D" w:rsidR="000D1387" w:rsidRPr="00032E26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Schválila:</w:t>
      </w:r>
      <w:r w:rsidRPr="00032E26">
        <w:rPr>
          <w:rFonts w:ascii="Lora" w:hAnsi="Lora" w:cs="Times New Roman"/>
          <w:color w:val="0D0D0D" w:themeColor="text1" w:themeTint="F2"/>
        </w:rPr>
        <w:t xml:space="preserve"> doc. PhDr.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, </w:t>
      </w:r>
      <w:proofErr w:type="spellStart"/>
      <w:r w:rsidR="001B27F7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1B27F7" w:rsidRPr="00032E26">
        <w:rPr>
          <w:rFonts w:ascii="Lora" w:hAnsi="Lora" w:cs="Times New Roman"/>
          <w:color w:val="0D0D0D" w:themeColor="text1" w:themeTint="F2"/>
        </w:rPr>
        <w:t>.</w:t>
      </w:r>
      <w:r w:rsidR="009E6C48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prof. 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B6F03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  <w:r w:rsidRPr="00032E26">
        <w:rPr>
          <w:rFonts w:ascii="Lora" w:hAnsi="Lora" w:cs="Times New Roman"/>
          <w:color w:val="0D0D0D" w:themeColor="text1" w:themeTint="F2"/>
        </w:rPr>
        <w:tab/>
      </w:r>
    </w:p>
    <w:p w14:paraId="6C7FA67B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822A0C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7F32A2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0BEA7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Prílohy:</w:t>
      </w:r>
    </w:p>
    <w:p w14:paraId="3D3AC78A" w14:textId="77777777" w:rsidR="000D1387" w:rsidRPr="00032E26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B230200" w14:textId="77777777" w:rsidR="007B6F03" w:rsidRDefault="007B6F03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7B6F03">
        <w:rPr>
          <w:rFonts w:ascii="Lora" w:hAnsi="Lora"/>
          <w:color w:val="0D0D0D" w:themeColor="text1" w:themeTint="F2"/>
          <w:sz w:val="22"/>
          <w:szCs w:val="22"/>
        </w:rPr>
        <w:t>Prijímacie konanie na FSV UCM v Trnave na akademický rok 2022/2023</w:t>
      </w:r>
    </w:p>
    <w:p w14:paraId="54810DBE" w14:textId="1B57625B" w:rsidR="007B6F03" w:rsidRPr="007B6F03" w:rsidRDefault="007B6F03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7B6F03">
        <w:rPr>
          <w:rFonts w:ascii="Lora" w:hAnsi="Lora"/>
          <w:color w:val="0D0D0D" w:themeColor="text1" w:themeTint="F2"/>
          <w:sz w:val="22"/>
          <w:szCs w:val="22"/>
        </w:rPr>
        <w:t>Harmonogram štúdia FSV UCM v Trnave na akademický rok 2021/2022</w:t>
      </w:r>
    </w:p>
    <w:p w14:paraId="1305D573" w14:textId="04591C27" w:rsidR="000D1387" w:rsidRDefault="007B6F03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 w:cs="Times New Roman"/>
          <w:bCs/>
          <w:color w:val="0D0D0D" w:themeColor="text1" w:themeTint="F2"/>
        </w:rPr>
        <w:t>Zápisnica zo zasadnutia legislatívnej a volebnej komisie AS FSV UCM</w:t>
      </w:r>
    </w:p>
    <w:p w14:paraId="08C515CA" w14:textId="426D5893" w:rsidR="00346AE0" w:rsidRPr="00D22A2C" w:rsidRDefault="00346AE0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</w:rPr>
      </w:pPr>
      <w:r w:rsidRPr="00D22A2C">
        <w:rPr>
          <w:rFonts w:ascii="Lora" w:hAnsi="Lora" w:cs="Times New Roman"/>
          <w:bCs/>
        </w:rPr>
        <w:t>List doc. PhDr. Michala Lukáča, PhD. – Vzdanie sa členstva vo VR FSV UCM</w:t>
      </w:r>
    </w:p>
    <w:p w14:paraId="3E2E3928" w14:textId="77777777" w:rsidR="000D1387" w:rsidRPr="00032E26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573CF" w14:textId="77777777" w:rsidR="009A680B" w:rsidRDefault="009A680B">
      <w:pPr>
        <w:spacing w:after="0" w:line="240" w:lineRule="auto"/>
      </w:pPr>
      <w:r>
        <w:separator/>
      </w:r>
    </w:p>
  </w:endnote>
  <w:endnote w:type="continuationSeparator" w:id="0">
    <w:p w14:paraId="5D0525EA" w14:textId="77777777" w:rsidR="009A680B" w:rsidRDefault="009A6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2183DBF-5F8D-4652-B69A-42C2E6140C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FCDC239-B742-474C-A234-F2E7E4EA1C23}"/>
    <w:embedBold r:id="rId3" w:fontKey="{7E4FF5D7-7B3F-4252-A48D-8D515FC0E5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EB067BBF-0B59-4ABD-8AC3-488D510D69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83A3DB6-7766-48DA-9095-B5B1E9C0FE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D7FA1E4-2158-4E03-8070-BCD069558B9B}"/>
    <w:embedBold r:id="rId7" w:fontKey="{1F5BBE7D-B84D-4FA0-86FC-B62CDF42F2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0391FBC-575A-4951-AEA7-C7AAD5EA0D97}"/>
    <w:embedBold r:id="rId9" w:fontKey="{553B45F0-484B-458F-85DB-88BD455193F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0" w:fontKey="{1F434C2B-E4A2-430E-9DB6-5634E391AA35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24A5F4F5-ABAB-446E-9F6F-838F82FF6B60}"/>
    <w:embedBold r:id="rId12" w:fontKey="{7014732F-6D60-4E42-8636-30B3C3395C2D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00000001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EA3C1D4-C3D4-4FAE-9AD4-811212373C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1BF40C5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F9227" w14:textId="77777777" w:rsidR="009A680B" w:rsidRDefault="009A680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C1A6B61" w14:textId="77777777" w:rsidR="009A680B" w:rsidRDefault="009A6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9A680B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" w15:restartNumberingAfterBreak="0">
    <w:nsid w:val="441059C9"/>
    <w:multiLevelType w:val="hybridMultilevel"/>
    <w:tmpl w:val="9DAC3FFC"/>
    <w:lvl w:ilvl="0" w:tplc="FB721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90DF4"/>
    <w:rsid w:val="000A536B"/>
    <w:rsid w:val="000C5CE6"/>
    <w:rsid w:val="000D1387"/>
    <w:rsid w:val="000E10F6"/>
    <w:rsid w:val="0013558D"/>
    <w:rsid w:val="00183505"/>
    <w:rsid w:val="00186530"/>
    <w:rsid w:val="00193B46"/>
    <w:rsid w:val="001B27F7"/>
    <w:rsid w:val="001B3DB9"/>
    <w:rsid w:val="002012DA"/>
    <w:rsid w:val="00224E75"/>
    <w:rsid w:val="00236835"/>
    <w:rsid w:val="002A1C98"/>
    <w:rsid w:val="002D4886"/>
    <w:rsid w:val="002E609A"/>
    <w:rsid w:val="00346AE0"/>
    <w:rsid w:val="00377009"/>
    <w:rsid w:val="00387309"/>
    <w:rsid w:val="00392100"/>
    <w:rsid w:val="0039215E"/>
    <w:rsid w:val="003C1F63"/>
    <w:rsid w:val="003F1139"/>
    <w:rsid w:val="003F5CA6"/>
    <w:rsid w:val="00423295"/>
    <w:rsid w:val="004625C7"/>
    <w:rsid w:val="004A0275"/>
    <w:rsid w:val="004A27DC"/>
    <w:rsid w:val="004A6E18"/>
    <w:rsid w:val="0055094E"/>
    <w:rsid w:val="00554E23"/>
    <w:rsid w:val="005B74E4"/>
    <w:rsid w:val="00634413"/>
    <w:rsid w:val="00665936"/>
    <w:rsid w:val="006A0297"/>
    <w:rsid w:val="00722B50"/>
    <w:rsid w:val="007B6F03"/>
    <w:rsid w:val="007F3F59"/>
    <w:rsid w:val="0089004E"/>
    <w:rsid w:val="008C23B0"/>
    <w:rsid w:val="008F319D"/>
    <w:rsid w:val="009249F4"/>
    <w:rsid w:val="009273AB"/>
    <w:rsid w:val="0096048A"/>
    <w:rsid w:val="009A324A"/>
    <w:rsid w:val="009A680B"/>
    <w:rsid w:val="009E6C48"/>
    <w:rsid w:val="00A41420"/>
    <w:rsid w:val="00A44F1B"/>
    <w:rsid w:val="00A53DDB"/>
    <w:rsid w:val="00A54C8E"/>
    <w:rsid w:val="00A774C6"/>
    <w:rsid w:val="00A95E1E"/>
    <w:rsid w:val="00A9781D"/>
    <w:rsid w:val="00AC4636"/>
    <w:rsid w:val="00B84C7B"/>
    <w:rsid w:val="00BA6466"/>
    <w:rsid w:val="00BA6770"/>
    <w:rsid w:val="00BD65E9"/>
    <w:rsid w:val="00C24BFF"/>
    <w:rsid w:val="00C53AD0"/>
    <w:rsid w:val="00C70EB9"/>
    <w:rsid w:val="00CA703E"/>
    <w:rsid w:val="00CB6DE3"/>
    <w:rsid w:val="00D06E66"/>
    <w:rsid w:val="00D22A2C"/>
    <w:rsid w:val="00E00F37"/>
    <w:rsid w:val="00E07FF0"/>
    <w:rsid w:val="00E918A5"/>
    <w:rsid w:val="00EA07C0"/>
    <w:rsid w:val="00EB4343"/>
    <w:rsid w:val="00EE40C4"/>
    <w:rsid w:val="00F01B30"/>
    <w:rsid w:val="00F42B3B"/>
    <w:rsid w:val="00F738DD"/>
    <w:rsid w:val="00F85635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9E8F435A-C8B2-4877-8E53-F5A6707F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C6FE7-2FED-4CDE-8DCD-67DAA085B2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4</cp:revision>
  <dcterms:created xsi:type="dcterms:W3CDTF">2022-02-04T08:37:00Z</dcterms:created>
  <dcterms:modified xsi:type="dcterms:W3CDTF">2022-02-07T08:59:00Z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